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E37BD9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0F2642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0F2642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0F2642" w:rsidRPr="000F2642" w:rsidRDefault="00E8271E" w:rsidP="000F264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Лот № 632 от 25</w:t>
            </w:r>
            <w:r w:rsidR="00ED69FF">
              <w:rPr>
                <w:rFonts w:ascii="Tahoma" w:hAnsi="Tahoma" w:cs="Tahoma"/>
                <w:b/>
                <w:sz w:val="22"/>
                <w:szCs w:val="22"/>
              </w:rPr>
              <w:t>.09</w:t>
            </w:r>
            <w:r w:rsidR="000F2642" w:rsidRPr="000F2642">
              <w:rPr>
                <w:rFonts w:ascii="Tahoma" w:hAnsi="Tahoma" w:cs="Tahoma"/>
                <w:b/>
                <w:sz w:val="22"/>
                <w:szCs w:val="22"/>
              </w:rPr>
              <w:t xml:space="preserve">.2025             </w:t>
            </w:r>
          </w:p>
          <w:p w:rsidR="007342DE" w:rsidRPr="000F2642" w:rsidRDefault="000F2642" w:rsidP="00E8271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«Поставка продуктов питания (</w:t>
            </w:r>
            <w:r w:rsidR="00E8271E">
              <w:rPr>
                <w:rFonts w:ascii="Tahoma" w:hAnsi="Tahoma" w:cs="Tahoma"/>
                <w:sz w:val="22"/>
                <w:szCs w:val="22"/>
              </w:rPr>
              <w:t>м</w:t>
            </w:r>
            <w:r w:rsidR="00ED69FF">
              <w:rPr>
                <w:rFonts w:ascii="Tahoma" w:hAnsi="Tahoma" w:cs="Tahoma"/>
                <w:sz w:val="22"/>
                <w:szCs w:val="22"/>
              </w:rPr>
              <w:t>о</w:t>
            </w:r>
            <w:r w:rsidR="00E8271E">
              <w:rPr>
                <w:rFonts w:ascii="Tahoma" w:hAnsi="Tahoma" w:cs="Tahoma"/>
                <w:sz w:val="22"/>
                <w:szCs w:val="22"/>
              </w:rPr>
              <w:t>лочная</w:t>
            </w:r>
            <w:r w:rsidR="00ED69FF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E8271E">
              <w:rPr>
                <w:rFonts w:ascii="Tahoma" w:hAnsi="Tahoma" w:cs="Tahoma"/>
                <w:sz w:val="22"/>
                <w:szCs w:val="22"/>
              </w:rPr>
              <w:t>масложировая продукция</w:t>
            </w:r>
            <w:r w:rsidRPr="000F2642">
              <w:rPr>
                <w:rFonts w:ascii="Tahoma" w:hAnsi="Tahoma" w:cs="Tahoma"/>
                <w:sz w:val="22"/>
                <w:szCs w:val="22"/>
              </w:rPr>
              <w:t>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EC4BD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и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</w:t>
            </w:r>
            <w:r w:rsidR="001E5A8C">
              <w:rPr>
                <w:rFonts w:ascii="Tahoma" w:hAnsi="Tahoma" w:cs="Tahoma"/>
                <w:sz w:val="22"/>
                <w:szCs w:val="22"/>
              </w:rPr>
              <w:br/>
              <w:t>№ 1 к Приглашению)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E5A8C" w:rsidRDefault="007342DE" w:rsidP="007E72F9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Базис поставки</w:t>
            </w:r>
            <w:r w:rsidR="00B63709" w:rsidRPr="001E5A8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E5A8C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Доставка осуществляется силами и средствами Поставщика до склада Покупателя, находящихся по адресам в Мурманской области</w:t>
            </w:r>
            <w:r w:rsidR="00474292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BA489B" w:rsidRPr="00FF013C" w:rsidRDefault="00BA489B" w:rsidP="00BA489B">
            <w:pPr>
              <w:pStyle w:val="a4"/>
              <w:numPr>
                <w:ilvl w:val="0"/>
                <w:numId w:val="4"/>
              </w:numPr>
              <w:tabs>
                <w:tab w:val="left" w:pos="294"/>
              </w:tabs>
              <w:ind w:left="10"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Мончегорск,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Кирова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8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>;</w:t>
            </w:r>
          </w:p>
          <w:p w:rsidR="001E5A8C" w:rsidRPr="001E5A8C" w:rsidRDefault="00BA489B" w:rsidP="00BA489B">
            <w:pPr>
              <w:pStyle w:val="a4"/>
              <w:numPr>
                <w:ilvl w:val="0"/>
                <w:numId w:val="4"/>
              </w:numPr>
              <w:ind w:left="294" w:hanging="294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Мончегорск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Металлургов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45, к.2</w:t>
            </w:r>
            <w:r w:rsidR="001E5A8C" w:rsidRPr="001E5A8C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</w:p>
          <w:p w:rsidR="007342DE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Право собственности и риск случайной гибели на товар переходит с момента поставки товара и подписания товарной накладной</w:t>
            </w:r>
            <w:r w:rsidR="001E5A8C"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1E5A8C" w:rsidRPr="001E5A8C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Авансирование не предусмотрено.</w:t>
            </w:r>
          </w:p>
          <w:p w:rsidR="00C76223" w:rsidRPr="00EC4BDE" w:rsidDel="002A137D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 xml:space="preserve">Оплата за поставленный товар осуществляется </w:t>
            </w:r>
            <w:r w:rsidR="00474292">
              <w:rPr>
                <w:rFonts w:ascii="Tahoma" w:hAnsi="Tahoma" w:cs="Tahoma"/>
                <w:sz w:val="22"/>
                <w:szCs w:val="22"/>
              </w:rPr>
              <w:t xml:space="preserve">не ранее 60 календарных дней </w:t>
            </w:r>
            <w:r w:rsidRPr="001E5A8C">
              <w:rPr>
                <w:rFonts w:ascii="Tahoma" w:hAnsi="Tahoma" w:cs="Tahoma"/>
                <w:sz w:val="22"/>
                <w:szCs w:val="22"/>
              </w:rPr>
              <w:t>на основании подписанного Сторонами первичного учетного документа и документа, подтверждающего исполнение обязательс</w:t>
            </w:r>
            <w:r w:rsidR="00474292">
              <w:rPr>
                <w:rFonts w:ascii="Tahoma" w:hAnsi="Tahoma" w:cs="Tahoma"/>
                <w:sz w:val="22"/>
                <w:szCs w:val="22"/>
              </w:rPr>
              <w:t>тв</w:t>
            </w:r>
            <w:r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9A" w:rsidRDefault="007E689A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  <w:bookmarkStart w:id="0" w:name="_GoBack"/>
            <w:bookmarkEnd w:id="0"/>
          </w:p>
          <w:p w:rsidR="007E689A" w:rsidRDefault="007E689A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342DE" w:rsidRPr="001D615B" w:rsidRDefault="001A05B9" w:rsidP="007342D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При не</w:t>
            </w:r>
            <w:r w:rsidRPr="00CD2565">
              <w:rPr>
                <w:rFonts w:ascii="Tahoma" w:hAnsi="Tahoma" w:cs="Tahoma"/>
                <w:b/>
                <w:sz w:val="22"/>
                <w:szCs w:val="22"/>
              </w:rPr>
              <w:t>согласии с данным пунктом Участник не допускается к участию в закупочной процедуре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7E" w:rsidRPr="00EC4BDE" w:rsidRDefault="007E72F9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72F9">
              <w:rPr>
                <w:rFonts w:ascii="Tahoma" w:hAnsi="Tahoma" w:cs="Tahoma"/>
                <w:sz w:val="22"/>
                <w:szCs w:val="22"/>
              </w:rPr>
              <w:t xml:space="preserve">5. 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Срок поставки: поставка осуществляется силами Поставщика, отдельными партиями, в течение двух суток с момента получения заявки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02BC5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EC4BDE" w:rsidRDefault="00D02BC5" w:rsidP="006B694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6. Обязательные специальные требования Заказчика: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8" w:firstLine="0"/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lastRenderedPageBreak/>
              <w:t xml:space="preserve">Соответствие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техническому заданию</w:t>
            </w:r>
            <w:r w:rsidR="001D615B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1 </w:t>
            </w:r>
            <w:r w:rsidR="000F2642">
              <w:rPr>
                <w:rFonts w:ascii="Tahoma" w:hAnsi="Tahoma" w:cs="Tahoma"/>
                <w:spacing w:val="-5"/>
                <w:sz w:val="22"/>
                <w:szCs w:val="22"/>
              </w:rPr>
              <w:t>1 к</w:t>
            </w:r>
            <w:r w:rsidR="00BA489B" w:rsidRPr="00FF013C">
              <w:rPr>
                <w:rFonts w:ascii="Tahoma" w:hAnsi="Tahoma" w:cs="Tahoma"/>
                <w:spacing w:val="-5"/>
                <w:sz w:val="22"/>
                <w:szCs w:val="22"/>
              </w:rPr>
              <w:t xml:space="preserve"> Приглашению</w:t>
            </w:r>
            <w:r w:rsidR="006B6945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;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Согласие с условиями </w:t>
            </w:r>
            <w:r w:rsidR="006B6945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проекта договора </w:t>
            </w:r>
            <w:r w:rsidR="006430CC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поставки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в редакции ООО «Колабыт»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</w:t>
            </w:r>
            <w:r w:rsidR="000F2642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>Приложение № 5 к</w:t>
            </w:r>
            <w:r w:rsidR="00BA489B" w:rsidRPr="00BA489B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 xml:space="preserve"> Приглашению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1D615B" w:rsidRDefault="00D02BC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B3" w:rsidRPr="00EC4BDE" w:rsidRDefault="001E5A8C" w:rsidP="00F061B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</w:t>
            </w:r>
            <w:r w:rsidR="00F061B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Товар поставляется в упаковке без нарушения целостности транспортной и фабричной упаковки, без повреждения самой упаковки товара. Поставщик обязан заменить Товар ненадлежащего качества в случае повреждения при транспортировке в течение 14 (четырнадцать) рабочих дней с даты получения Поставщиком уведомления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0550F7" w:rsidRPr="00EC4BDE" w:rsidDel="002A137D" w:rsidRDefault="001E5A8C" w:rsidP="007E206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При поставке Поставщик передает всю необходимую документацию на Товар, в том числе паспорт качества, сертификат соответствия. Документация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1D615B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6B69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 № 1 к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настоящему Приглашению</w:t>
            </w:r>
            <w:r w:rsidR="001E5A8C">
              <w:rPr>
                <w:rFonts w:ascii="Tahoma" w:hAnsi="Tahoma" w:cs="Tahoma"/>
                <w:sz w:val="22"/>
                <w:szCs w:val="22"/>
              </w:rPr>
              <w:t>)</w:t>
            </w:r>
            <w:r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EC4BDE" w:rsidRDefault="00D02BC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C07406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3E2282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3E2282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3E2282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По результатам проведения закупочной процедуры будет заключен договор по форме Заказчи</w:t>
            </w:r>
            <w:r w:rsidR="000F2642">
              <w:rPr>
                <w:rFonts w:ascii="Tahoma" w:hAnsi="Tahoma" w:cs="Tahoma"/>
                <w:sz w:val="22"/>
                <w:szCs w:val="22"/>
              </w:rPr>
              <w:t>ка (приложение № 5 к П</w:t>
            </w:r>
            <w:r w:rsidRPr="00BA489B">
              <w:rPr>
                <w:rFonts w:ascii="Tahoma" w:hAnsi="Tahoma" w:cs="Tahoma"/>
                <w:sz w:val="22"/>
                <w:szCs w:val="22"/>
              </w:rPr>
              <w:t>риглашению).</w:t>
            </w:r>
          </w:p>
          <w:p w:rsidR="00BA489B" w:rsidRPr="00BA489B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 определены соответствующим разделом формы договора.</w:t>
            </w:r>
          </w:p>
          <w:p w:rsidR="003E2282" w:rsidRPr="003E2282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При рассмотрении споров применяются нормы права Российской Федерации.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lastRenderedPageBreak/>
              <w:t>Все споры и разногласия подлежат рассмотрению в Арбитражном суде Мурманской области.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 xml:space="preserve">: </w:t>
            </w:r>
            <w:hyperlink r:id="rId7" w:anchor="obshchie-usloviya-dogovorov" w:history="1">
              <w:r w:rsidR="003E2282" w:rsidRPr="003E2282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  <w:p w:rsidR="00A7157E" w:rsidRPr="003E2282" w:rsidRDefault="003E2282" w:rsidP="003E228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3E2282">
              <w:rPr>
                <w:rFonts w:ascii="Tahoma" w:hAnsi="Tahoma" w:cs="Tahoma"/>
                <w:sz w:val="22"/>
                <w:szCs w:val="22"/>
              </w:rPr>
              <w:t>Поставщик в заявке на участие в закупочной процедуре сообщает о согласии с условиями договора.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EC4BDE" w:rsidRDefault="003E2282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EC4BDE" w:rsidRDefault="00BA489B" w:rsidP="009019A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EC4BD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3</w:t>
            </w:r>
            <w:r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02BC5" w:rsidRPr="00EC4BDE">
              <w:rPr>
                <w:rFonts w:ascii="Tahoma" w:hAnsi="Tahoma" w:cs="Tahoma"/>
                <w:sz w:val="22"/>
                <w:szCs w:val="22"/>
              </w:rPr>
              <w:t>Прочие необходимые требования</w:t>
            </w:r>
            <w:r w:rsidR="00987543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98754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C4BD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4</w:t>
            </w:r>
            <w:r w:rsidRPr="00EC4BD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EC4BDE" w:rsidRDefault="00D02BC5" w:rsidP="00E362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Не менее </w:t>
            </w:r>
            <w:r w:rsidR="00E362CD">
              <w:rPr>
                <w:rFonts w:ascii="Tahoma" w:hAnsi="Tahoma" w:cs="Tahoma"/>
                <w:sz w:val="22"/>
                <w:szCs w:val="22"/>
              </w:rPr>
              <w:t>30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 xml:space="preserve"> календарных дней с даты направления.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8" w:history="1">
        <w:r w:rsidR="00750FE1" w:rsidRPr="00CE5A0C">
          <w:rPr>
            <w:rStyle w:val="a9"/>
            <w:rFonts w:ascii="Tahoma" w:eastAsiaTheme="minorHAnsi" w:hAnsi="Tahoma" w:cs="Tahoma"/>
            <w:sz w:val="22"/>
            <w:szCs w:val="22"/>
            <w:lang w:eastAsia="en-US"/>
          </w:rPr>
          <w:t>https://www.nornickel.ru/suppliers/register-dishonest-counterparties/</w:t>
        </w:r>
      </w:hyperlink>
      <w:r w:rsidRPr="00B65DD7">
        <w:rPr>
          <w:rFonts w:ascii="Tahoma" w:eastAsiaTheme="minorHAnsi" w:hAnsi="Tahoma" w:cs="Tahoma"/>
          <w:sz w:val="22"/>
          <w:szCs w:val="22"/>
          <w:lang w:eastAsia="en-US"/>
        </w:rPr>
        <w:t>:</w:t>
      </w:r>
      <w:r w:rsid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750FE1" w:rsidRDefault="00B65DD7" w:rsidP="00750FE1">
      <w:pPr>
        <w:tabs>
          <w:tab w:val="left" w:pos="851"/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750FE1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750FE1" w:rsidRDefault="00B65DD7" w:rsidP="00750FE1">
      <w:pPr>
        <w:tabs>
          <w:tab w:val="left" w:pos="993"/>
          <w:tab w:val="left" w:pos="1276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B65DD7" w:rsidRPr="00750FE1" w:rsidRDefault="00B65DD7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750FE1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750FE1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rPr>
          <w:rFonts w:ascii="Tahoma" w:hAnsi="Tahoma" w:cs="Tahoma"/>
          <w:sz w:val="22"/>
          <w:szCs w:val="22"/>
        </w:rPr>
      </w:pPr>
      <w:r w:rsidRPr="00750FE1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750FE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50FE1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750FE1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750FE1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9740D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ind w:firstLine="708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Настоящим заявляем о своем полном и безоговорочном присоединении к Декларации участника закупочной процедуры, размещенной на сайте по адресу </w:t>
      </w:r>
      <w:hyperlink r:id="rId9" w:history="1">
        <w:r w:rsidRPr="00750FE1">
          <w:rPr>
            <w:rStyle w:val="a9"/>
            <w:rFonts w:ascii="Tahoma" w:hAnsi="Tahoma" w:cs="Tahoma"/>
            <w:spacing w:val="-6"/>
            <w:sz w:val="22"/>
            <w:szCs w:val="22"/>
          </w:rPr>
          <w:t>https://nornickel.ru/suppliers/contractual-documentation/</w:t>
        </w:r>
      </w:hyperlink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. 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объеме.</w:t>
      </w: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50FE1">
      <w:pPr>
        <w:shd w:val="clear" w:color="auto" w:fill="FFFFFF"/>
        <w:tabs>
          <w:tab w:val="left" w:pos="3969"/>
          <w:tab w:val="left" w:pos="4253"/>
          <w:tab w:val="left" w:pos="7371"/>
          <w:tab w:val="left" w:pos="7655"/>
        </w:tabs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_________________________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___________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_________________</w:t>
      </w:r>
    </w:p>
    <w:p w:rsidR="00764AA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F7729A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B65DD7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sectPr w:rsidR="00764AA1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2" w:rsidRDefault="00A82282" w:rsidP="007342DE">
      <w:r>
        <w:separator/>
      </w:r>
    </w:p>
  </w:endnote>
  <w:endnote w:type="continuationSeparator" w:id="0">
    <w:p w:rsidR="00A82282" w:rsidRDefault="00A8228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2" w:rsidRDefault="00A82282" w:rsidP="007342DE">
      <w:r>
        <w:separator/>
      </w:r>
    </w:p>
  </w:footnote>
  <w:footnote w:type="continuationSeparator" w:id="0">
    <w:p w:rsidR="00A82282" w:rsidRDefault="00A8228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45408A9"/>
    <w:multiLevelType w:val="hybridMultilevel"/>
    <w:tmpl w:val="6D68A42C"/>
    <w:lvl w:ilvl="0" w:tplc="C138063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2617"/>
    <w:multiLevelType w:val="hybridMultilevel"/>
    <w:tmpl w:val="2EA8540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250B"/>
    <w:multiLevelType w:val="hybridMultilevel"/>
    <w:tmpl w:val="94922EDC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550F7"/>
    <w:rsid w:val="000A661D"/>
    <w:rsid w:val="000C714D"/>
    <w:rsid w:val="000F2642"/>
    <w:rsid w:val="001001B6"/>
    <w:rsid w:val="00105288"/>
    <w:rsid w:val="00133E3F"/>
    <w:rsid w:val="00141FCD"/>
    <w:rsid w:val="0015632F"/>
    <w:rsid w:val="001A05B9"/>
    <w:rsid w:val="001B4960"/>
    <w:rsid w:val="001D3494"/>
    <w:rsid w:val="001D615B"/>
    <w:rsid w:val="001E5A8C"/>
    <w:rsid w:val="001F6B72"/>
    <w:rsid w:val="002356BF"/>
    <w:rsid w:val="00235DA2"/>
    <w:rsid w:val="00263F4C"/>
    <w:rsid w:val="002A51FC"/>
    <w:rsid w:val="002E0936"/>
    <w:rsid w:val="00330A8D"/>
    <w:rsid w:val="00346F29"/>
    <w:rsid w:val="00351D88"/>
    <w:rsid w:val="0036268A"/>
    <w:rsid w:val="0036694F"/>
    <w:rsid w:val="0037032B"/>
    <w:rsid w:val="003E2282"/>
    <w:rsid w:val="003F48E5"/>
    <w:rsid w:val="004101F7"/>
    <w:rsid w:val="00417E2F"/>
    <w:rsid w:val="0042214C"/>
    <w:rsid w:val="00427705"/>
    <w:rsid w:val="00462348"/>
    <w:rsid w:val="00474292"/>
    <w:rsid w:val="0049740D"/>
    <w:rsid w:val="004A6D89"/>
    <w:rsid w:val="004D0B87"/>
    <w:rsid w:val="00514FF9"/>
    <w:rsid w:val="00524638"/>
    <w:rsid w:val="0052669A"/>
    <w:rsid w:val="00587F1A"/>
    <w:rsid w:val="00590751"/>
    <w:rsid w:val="005B6D00"/>
    <w:rsid w:val="005B750D"/>
    <w:rsid w:val="005F32C9"/>
    <w:rsid w:val="005F570C"/>
    <w:rsid w:val="00632534"/>
    <w:rsid w:val="006430CC"/>
    <w:rsid w:val="0065136A"/>
    <w:rsid w:val="00656984"/>
    <w:rsid w:val="00687968"/>
    <w:rsid w:val="0069032E"/>
    <w:rsid w:val="006A4B84"/>
    <w:rsid w:val="006A541D"/>
    <w:rsid w:val="006B6945"/>
    <w:rsid w:val="006D4A21"/>
    <w:rsid w:val="006E446C"/>
    <w:rsid w:val="006F52AC"/>
    <w:rsid w:val="00714EEA"/>
    <w:rsid w:val="00726745"/>
    <w:rsid w:val="007342DE"/>
    <w:rsid w:val="00750FE1"/>
    <w:rsid w:val="00755B74"/>
    <w:rsid w:val="00764AA1"/>
    <w:rsid w:val="00767B97"/>
    <w:rsid w:val="00773C2E"/>
    <w:rsid w:val="00791E4D"/>
    <w:rsid w:val="007A1897"/>
    <w:rsid w:val="007A1C7B"/>
    <w:rsid w:val="007C5F23"/>
    <w:rsid w:val="007E2060"/>
    <w:rsid w:val="007E689A"/>
    <w:rsid w:val="007E72F9"/>
    <w:rsid w:val="008018A2"/>
    <w:rsid w:val="00812CFB"/>
    <w:rsid w:val="00830D4F"/>
    <w:rsid w:val="00833238"/>
    <w:rsid w:val="0084446D"/>
    <w:rsid w:val="00844649"/>
    <w:rsid w:val="008668D7"/>
    <w:rsid w:val="00881334"/>
    <w:rsid w:val="00885656"/>
    <w:rsid w:val="00890C21"/>
    <w:rsid w:val="008C345A"/>
    <w:rsid w:val="008F114A"/>
    <w:rsid w:val="008F42AA"/>
    <w:rsid w:val="008F5F58"/>
    <w:rsid w:val="009019A9"/>
    <w:rsid w:val="009027EA"/>
    <w:rsid w:val="00916E52"/>
    <w:rsid w:val="009313B1"/>
    <w:rsid w:val="00941333"/>
    <w:rsid w:val="00941458"/>
    <w:rsid w:val="0094431B"/>
    <w:rsid w:val="00955688"/>
    <w:rsid w:val="00987543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76E0F"/>
    <w:rsid w:val="00A82282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489B"/>
    <w:rsid w:val="00BA7286"/>
    <w:rsid w:val="00BB049C"/>
    <w:rsid w:val="00BE65F8"/>
    <w:rsid w:val="00C07406"/>
    <w:rsid w:val="00C20B22"/>
    <w:rsid w:val="00C315DD"/>
    <w:rsid w:val="00C34357"/>
    <w:rsid w:val="00C76223"/>
    <w:rsid w:val="00CA53C9"/>
    <w:rsid w:val="00CE70E8"/>
    <w:rsid w:val="00CF5A21"/>
    <w:rsid w:val="00D02BC5"/>
    <w:rsid w:val="00D03C78"/>
    <w:rsid w:val="00D1381E"/>
    <w:rsid w:val="00D375D1"/>
    <w:rsid w:val="00D43DE3"/>
    <w:rsid w:val="00D646B1"/>
    <w:rsid w:val="00D85969"/>
    <w:rsid w:val="00DC6BF5"/>
    <w:rsid w:val="00DD066F"/>
    <w:rsid w:val="00E13456"/>
    <w:rsid w:val="00E32AC9"/>
    <w:rsid w:val="00E362CD"/>
    <w:rsid w:val="00E37BD9"/>
    <w:rsid w:val="00E65371"/>
    <w:rsid w:val="00E8271E"/>
    <w:rsid w:val="00E854D4"/>
    <w:rsid w:val="00E93B4B"/>
    <w:rsid w:val="00E97442"/>
    <w:rsid w:val="00EA12D3"/>
    <w:rsid w:val="00EA4565"/>
    <w:rsid w:val="00EC1A86"/>
    <w:rsid w:val="00EC46F9"/>
    <w:rsid w:val="00EC4BDE"/>
    <w:rsid w:val="00EC5540"/>
    <w:rsid w:val="00ED69FF"/>
    <w:rsid w:val="00ED7131"/>
    <w:rsid w:val="00F0572D"/>
    <w:rsid w:val="00F061B3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B66C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List Paragraph,Bullet_IRAO,Мой Список,AC List 01,Подпись рисунка,Table-Normal,RSHB_Table-Normal,List Paragraph1,Абзац списка1,2 заголовок,1,Абзац маркированнный,A_Bullet,Lists,FooterText,numbered,Paragraphe de liste1,列出段落,列出段落1"/>
    <w:basedOn w:val="a"/>
    <w:link w:val="a5"/>
    <w:uiPriority w:val="34"/>
    <w:qFormat/>
    <w:rsid w:val="00A94809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342D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7342DE"/>
    <w:rPr>
      <w:vertAlign w:val="superscript"/>
    </w:rPr>
  </w:style>
  <w:style w:type="character" w:styleId="a9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character" w:customStyle="1" w:styleId="a5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Абзац списка1 Знак,2 заголовок Знак,1 Знак,A_Bullet Знак,列出段落 Знак"/>
    <w:link w:val="a4"/>
    <w:uiPriority w:val="34"/>
    <w:qFormat/>
    <w:locked/>
    <w:rsid w:val="001E5A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17</cp:revision>
  <dcterms:created xsi:type="dcterms:W3CDTF">2025-02-21T08:10:00Z</dcterms:created>
  <dcterms:modified xsi:type="dcterms:W3CDTF">2025-09-26T06:39:00Z</dcterms:modified>
</cp:coreProperties>
</file>