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2AC" w:rsidRDefault="00D03C78" w:rsidP="0084446D">
      <w:pPr>
        <w:ind w:right="333" w:firstLine="567"/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Заявка на участие в З</w:t>
      </w:r>
      <w:r w:rsidR="006F52AC" w:rsidRPr="00773C2E">
        <w:rPr>
          <w:rFonts w:ascii="Tahoma" w:hAnsi="Tahoma" w:cs="Tahoma"/>
          <w:b/>
          <w:szCs w:val="24"/>
        </w:rPr>
        <w:t>акупочной процедуре</w:t>
      </w:r>
    </w:p>
    <w:p w:rsidR="00E854D4" w:rsidRDefault="00E854D4" w:rsidP="0084446D">
      <w:pPr>
        <w:ind w:right="333" w:firstLine="567"/>
        <w:jc w:val="center"/>
        <w:rPr>
          <w:rFonts w:ascii="Tahoma" w:hAnsi="Tahoma" w:cs="Tahoma"/>
          <w:b/>
          <w:szCs w:val="24"/>
        </w:rPr>
      </w:pPr>
    </w:p>
    <w:p w:rsidR="006F52AC" w:rsidRPr="00E854D4" w:rsidRDefault="006F52AC" w:rsidP="00A94809">
      <w:pPr>
        <w:ind w:right="333"/>
        <w:jc w:val="center"/>
        <w:rPr>
          <w:rFonts w:ascii="Tahoma" w:hAnsi="Tahoma" w:cs="Tahoma"/>
          <w:b/>
          <w:color w:val="FF0000"/>
          <w:sz w:val="22"/>
          <w:szCs w:val="22"/>
        </w:rPr>
      </w:pPr>
      <w:r w:rsidRPr="00E854D4">
        <w:rPr>
          <w:rFonts w:ascii="Tahoma" w:hAnsi="Tahoma" w:cs="Tahoma"/>
          <w:b/>
          <w:color w:val="FF0000"/>
          <w:sz w:val="22"/>
          <w:szCs w:val="22"/>
        </w:rPr>
        <w:t>(должна содержать указание на номер Приглашения к участию в Закупочной процедуре)</w:t>
      </w:r>
    </w:p>
    <w:p w:rsidR="00E854D4" w:rsidRPr="00E854D4" w:rsidRDefault="00E854D4" w:rsidP="00A94809">
      <w:pPr>
        <w:ind w:right="333"/>
        <w:jc w:val="center"/>
        <w:rPr>
          <w:rFonts w:ascii="Tahoma" w:hAnsi="Tahoma" w:cs="Tahoma"/>
          <w:b/>
          <w:color w:val="FF0000"/>
          <w:sz w:val="22"/>
          <w:szCs w:val="22"/>
        </w:rPr>
      </w:pPr>
    </w:p>
    <w:p w:rsidR="00D85969" w:rsidRDefault="00D85969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5B6D00" w:rsidRDefault="005B6D00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6F52AC" w:rsidRPr="00E854D4" w:rsidRDefault="006F52AC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  <w:r w:rsidRPr="00E854D4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</w:t>
      </w:r>
    </w:p>
    <w:p w:rsidR="00AB0678" w:rsidRPr="00E854D4" w:rsidRDefault="00AB0678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AB0678" w:rsidRPr="00E854D4" w:rsidRDefault="006F52AC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  <w:u w:val="single"/>
        </w:rPr>
      </w:pPr>
      <w:r w:rsidRPr="00E854D4">
        <w:rPr>
          <w:rFonts w:ascii="Tahoma" w:hAnsi="Tahoma" w:cs="Tahoma"/>
          <w:color w:val="000000"/>
          <w:spacing w:val="-6"/>
          <w:sz w:val="22"/>
          <w:szCs w:val="22"/>
        </w:rPr>
        <w:t>ИН</w:t>
      </w:r>
      <w:r w:rsidR="007A1C7B">
        <w:rPr>
          <w:rFonts w:ascii="Tahoma" w:hAnsi="Tahoma" w:cs="Tahoma"/>
          <w:color w:val="000000"/>
          <w:spacing w:val="-6"/>
          <w:sz w:val="22"/>
          <w:szCs w:val="22"/>
        </w:rPr>
        <w:t>Н</w:t>
      </w:r>
      <w:r w:rsidRPr="00E854D4">
        <w:rPr>
          <w:rFonts w:ascii="Tahoma" w:hAnsi="Tahoma" w:cs="Tahoma"/>
          <w:color w:val="000000"/>
          <w:spacing w:val="-6"/>
          <w:sz w:val="22"/>
          <w:szCs w:val="22"/>
        </w:rPr>
        <w:t xml:space="preserve"> _________________________________________________________________________</w:t>
      </w:r>
      <w:r w:rsidR="0036268A" w:rsidRPr="00E854D4">
        <w:rPr>
          <w:rFonts w:ascii="Tahoma" w:hAnsi="Tahoma" w:cs="Tahoma"/>
          <w:color w:val="000000"/>
          <w:spacing w:val="-6"/>
          <w:sz w:val="22"/>
          <w:szCs w:val="22"/>
        </w:rPr>
        <w:t>__</w:t>
      </w:r>
      <w:r w:rsidRPr="00E854D4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 xml:space="preserve"> </w:t>
      </w:r>
    </w:p>
    <w:p w:rsidR="006F52AC" w:rsidRPr="00E854D4" w:rsidRDefault="006F52AC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  <w:r w:rsidRPr="00E854D4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 xml:space="preserve"> </w:t>
      </w:r>
    </w:p>
    <w:p w:rsidR="006F52AC" w:rsidRPr="00E854D4" w:rsidRDefault="006F52AC" w:rsidP="006F52AC">
      <w:pPr>
        <w:ind w:right="333"/>
        <w:rPr>
          <w:rFonts w:ascii="Tahoma" w:hAnsi="Tahoma" w:cs="Tahoma"/>
          <w:color w:val="000000"/>
          <w:spacing w:val="-6"/>
          <w:sz w:val="22"/>
          <w:szCs w:val="22"/>
        </w:rPr>
      </w:pPr>
      <w:r w:rsidRPr="00E854D4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</w:t>
      </w:r>
      <w:r w:rsidRPr="00E854D4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 xml:space="preserve">          </w:t>
      </w:r>
      <w:r w:rsidRPr="00E854D4">
        <w:rPr>
          <w:rFonts w:ascii="Tahoma" w:hAnsi="Tahoma" w:cs="Tahoma"/>
          <w:color w:val="000000"/>
          <w:spacing w:val="-6"/>
          <w:sz w:val="22"/>
          <w:szCs w:val="22"/>
        </w:rPr>
        <w:t>_</w:t>
      </w:r>
      <w:r w:rsidRPr="00E854D4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 xml:space="preserve">            </w:t>
      </w:r>
    </w:p>
    <w:p w:rsidR="0036268A" w:rsidRPr="00E854D4" w:rsidRDefault="0036268A" w:rsidP="006F52AC">
      <w:pPr>
        <w:ind w:right="333"/>
        <w:rPr>
          <w:rFonts w:ascii="Tahoma" w:hAnsi="Tahoma" w:cs="Tahoma"/>
          <w:i/>
          <w:sz w:val="22"/>
          <w:szCs w:val="22"/>
        </w:rPr>
      </w:pPr>
    </w:p>
    <w:p w:rsidR="006F52AC" w:rsidRDefault="006F52AC" w:rsidP="00E854D4">
      <w:pPr>
        <w:ind w:right="333" w:firstLine="567"/>
        <w:contextualSpacing/>
        <w:rPr>
          <w:rFonts w:ascii="Tahoma" w:hAnsi="Tahoma" w:cs="Tahoma"/>
          <w:i/>
          <w:sz w:val="22"/>
          <w:szCs w:val="22"/>
        </w:rPr>
      </w:pPr>
      <w:r w:rsidRPr="00E854D4">
        <w:rPr>
          <w:rFonts w:ascii="Tahoma" w:hAnsi="Tahoma" w:cs="Tahoma"/>
          <w:i/>
          <w:sz w:val="22"/>
          <w:szCs w:val="22"/>
        </w:rPr>
        <w:t xml:space="preserve">«Подтверждаем участие в Закупочной процедуре на поставку Продукции в соответствии с предъявленными в </w:t>
      </w:r>
      <w:r w:rsidRPr="00E854D4">
        <w:rPr>
          <w:rFonts w:ascii="Tahoma" w:hAnsi="Tahoma" w:cs="Tahoma"/>
          <w:b/>
          <w:i/>
          <w:color w:val="FF0000"/>
          <w:sz w:val="22"/>
          <w:szCs w:val="22"/>
        </w:rPr>
        <w:t>Приглашении</w:t>
      </w:r>
      <w:r w:rsidRPr="00E854D4">
        <w:rPr>
          <w:rFonts w:ascii="Tahoma" w:hAnsi="Tahoma" w:cs="Tahoma"/>
          <w:i/>
          <w:sz w:val="22"/>
          <w:szCs w:val="22"/>
        </w:rPr>
        <w:t xml:space="preserve"> от</w:t>
      </w:r>
      <w:r w:rsidR="00E854D4" w:rsidRPr="00E854D4">
        <w:rPr>
          <w:rFonts w:ascii="Tahoma" w:hAnsi="Tahoma" w:cs="Tahoma"/>
          <w:i/>
          <w:sz w:val="22"/>
          <w:szCs w:val="22"/>
        </w:rPr>
        <w:t xml:space="preserve"> </w:t>
      </w:r>
      <w:r w:rsidRPr="00E854D4">
        <w:rPr>
          <w:rFonts w:ascii="Tahoma" w:hAnsi="Tahoma" w:cs="Tahoma"/>
          <w:i/>
          <w:sz w:val="22"/>
          <w:szCs w:val="22"/>
        </w:rPr>
        <w:t>__</w:t>
      </w:r>
      <w:r w:rsidR="00E854D4" w:rsidRPr="00E854D4">
        <w:rPr>
          <w:rFonts w:ascii="Tahoma" w:hAnsi="Tahoma" w:cs="Tahoma"/>
          <w:i/>
          <w:sz w:val="22"/>
          <w:szCs w:val="22"/>
        </w:rPr>
        <w:t>_</w:t>
      </w:r>
      <w:r w:rsidRPr="00E854D4">
        <w:rPr>
          <w:rFonts w:ascii="Tahoma" w:hAnsi="Tahoma" w:cs="Tahoma"/>
          <w:i/>
          <w:sz w:val="22"/>
          <w:szCs w:val="22"/>
        </w:rPr>
        <w:t>___</w:t>
      </w:r>
      <w:r w:rsidR="00E854D4" w:rsidRPr="00E854D4">
        <w:rPr>
          <w:rFonts w:ascii="Tahoma" w:hAnsi="Tahoma" w:cs="Tahoma"/>
          <w:i/>
          <w:sz w:val="22"/>
          <w:szCs w:val="22"/>
        </w:rPr>
        <w:t>__</w:t>
      </w:r>
      <w:r w:rsidRPr="00E854D4">
        <w:rPr>
          <w:rFonts w:ascii="Tahoma" w:hAnsi="Tahoma" w:cs="Tahoma"/>
          <w:i/>
          <w:sz w:val="22"/>
          <w:szCs w:val="22"/>
        </w:rPr>
        <w:t>______ №___</w:t>
      </w:r>
      <w:r w:rsidR="00E854D4" w:rsidRPr="00E854D4">
        <w:rPr>
          <w:rFonts w:ascii="Tahoma" w:hAnsi="Tahoma" w:cs="Tahoma"/>
          <w:i/>
          <w:sz w:val="22"/>
          <w:szCs w:val="22"/>
        </w:rPr>
        <w:t>_</w:t>
      </w:r>
      <w:r w:rsidRPr="00E854D4">
        <w:rPr>
          <w:rFonts w:ascii="Tahoma" w:hAnsi="Tahoma" w:cs="Tahoma"/>
          <w:i/>
          <w:sz w:val="22"/>
          <w:szCs w:val="22"/>
        </w:rPr>
        <w:t>_</w:t>
      </w:r>
      <w:r w:rsidR="00E854D4" w:rsidRPr="00E854D4">
        <w:rPr>
          <w:rFonts w:ascii="Tahoma" w:hAnsi="Tahoma" w:cs="Tahoma"/>
          <w:i/>
          <w:sz w:val="22"/>
          <w:szCs w:val="22"/>
        </w:rPr>
        <w:t>_</w:t>
      </w:r>
      <w:r w:rsidRPr="00E854D4">
        <w:rPr>
          <w:rFonts w:ascii="Tahoma" w:hAnsi="Tahoma" w:cs="Tahoma"/>
          <w:i/>
          <w:sz w:val="22"/>
          <w:szCs w:val="22"/>
        </w:rPr>
        <w:t>______ требованиями, а также выражаем свое согласие на участие в процедуре в соответствии с указанными требованиями. Срок действия нашего пр</w:t>
      </w:r>
      <w:r w:rsidR="0036268A" w:rsidRPr="00E854D4">
        <w:rPr>
          <w:rFonts w:ascii="Tahoma" w:hAnsi="Tahoma" w:cs="Tahoma"/>
          <w:i/>
          <w:sz w:val="22"/>
          <w:szCs w:val="22"/>
        </w:rPr>
        <w:t xml:space="preserve">едложения составляет не менее </w:t>
      </w:r>
      <w:r w:rsidR="00770C7D">
        <w:rPr>
          <w:rFonts w:ascii="Tahoma" w:hAnsi="Tahoma" w:cs="Tahoma"/>
          <w:i/>
          <w:sz w:val="22"/>
          <w:szCs w:val="22"/>
        </w:rPr>
        <w:t>90</w:t>
      </w:r>
      <w:r w:rsidRPr="00E854D4">
        <w:rPr>
          <w:rFonts w:ascii="Tahoma" w:hAnsi="Tahoma" w:cs="Tahoma"/>
          <w:i/>
          <w:sz w:val="22"/>
          <w:szCs w:val="22"/>
        </w:rPr>
        <w:t xml:space="preserve"> </w:t>
      </w:r>
      <w:r w:rsidR="00844649">
        <w:rPr>
          <w:rFonts w:ascii="Tahoma" w:hAnsi="Tahoma" w:cs="Tahoma"/>
          <w:i/>
          <w:sz w:val="22"/>
          <w:szCs w:val="22"/>
        </w:rPr>
        <w:t>календарных</w:t>
      </w:r>
      <w:r w:rsidRPr="00E854D4">
        <w:rPr>
          <w:rFonts w:ascii="Tahoma" w:hAnsi="Tahoma" w:cs="Tahoma"/>
          <w:i/>
          <w:sz w:val="22"/>
          <w:szCs w:val="22"/>
        </w:rPr>
        <w:t xml:space="preserve"> дней начиная с даты окончания срока подачи предложений. Со следующими условиями проведения Закупочной процедуры согласны:</w:t>
      </w:r>
    </w:p>
    <w:p w:rsidR="007342DE" w:rsidRPr="00E854D4" w:rsidRDefault="007342DE" w:rsidP="00E854D4">
      <w:pPr>
        <w:ind w:right="333" w:firstLine="567"/>
        <w:contextualSpacing/>
        <w:rPr>
          <w:rFonts w:ascii="Tahoma" w:hAnsi="Tahoma" w:cs="Tahoma"/>
          <w:i/>
          <w:sz w:val="22"/>
          <w:szCs w:val="22"/>
        </w:rPr>
      </w:pPr>
    </w:p>
    <w:tbl>
      <w:tblPr>
        <w:tblW w:w="92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5670"/>
        <w:gridCol w:w="3543"/>
      </w:tblGrid>
      <w:tr w:rsidR="007342DE" w:rsidRPr="00F8630E" w:rsidTr="00CC73A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F8630E" w:rsidRDefault="007342DE" w:rsidP="00B259E3">
            <w:pPr>
              <w:pStyle w:val="a4"/>
              <w:numPr>
                <w:ilvl w:val="0"/>
                <w:numId w:val="2"/>
              </w:numPr>
              <w:ind w:left="296" w:hanging="277"/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>Пред</w:t>
            </w:r>
            <w:r w:rsidR="00B63709" w:rsidRPr="00F8630E">
              <w:rPr>
                <w:rFonts w:ascii="Tahoma" w:hAnsi="Tahoma" w:cs="Tahoma"/>
                <w:sz w:val="22"/>
                <w:szCs w:val="22"/>
              </w:rPr>
              <w:t>мет закупки:</w:t>
            </w:r>
          </w:p>
          <w:p w:rsidR="007342DE" w:rsidRPr="00F8630E" w:rsidRDefault="00E22C74" w:rsidP="00FB788B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>«Обучение сотрудников АКМ по программе «Профессиональная переподготовка водителя транспортных средств с категории «С» на категорию «D» и сотрудников АКЗ по программе «Профессиональная переподготовка водителя транспортных средств с категории «В» на категорию «D» в 2025 году</w:t>
            </w:r>
            <w:r w:rsidR="000B60F1" w:rsidRPr="00F8630E">
              <w:rPr>
                <w:rFonts w:ascii="Tahoma" w:hAnsi="Tahoma" w:cs="Tahoma"/>
                <w:sz w:val="22"/>
                <w:szCs w:val="22"/>
              </w:rPr>
              <w:t>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F8630E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</w:tc>
      </w:tr>
      <w:tr w:rsidR="007342DE" w:rsidRPr="00F8630E" w:rsidTr="00CC73A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F8630E" w:rsidRDefault="007342DE" w:rsidP="00B259E3">
            <w:pPr>
              <w:tabs>
                <w:tab w:val="left" w:pos="296"/>
              </w:tabs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>2. Перечень и значения отдельных характеристик, кот</w:t>
            </w:r>
            <w:r w:rsidR="00B63709" w:rsidRPr="00F8630E">
              <w:rPr>
                <w:rFonts w:ascii="Tahoma" w:hAnsi="Tahoma" w:cs="Tahoma"/>
                <w:sz w:val="22"/>
                <w:szCs w:val="22"/>
              </w:rPr>
              <w:t>орыми должна обладать продукция:</w:t>
            </w:r>
          </w:p>
          <w:p w:rsidR="00CE70E8" w:rsidRPr="00F8630E" w:rsidRDefault="00687968" w:rsidP="00656984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 xml:space="preserve">Указаны в </w:t>
            </w:r>
            <w:r w:rsidR="00263F4C" w:rsidRPr="00F8630E">
              <w:rPr>
                <w:rFonts w:ascii="Tahoma" w:hAnsi="Tahoma" w:cs="Tahoma"/>
                <w:sz w:val="22"/>
                <w:szCs w:val="22"/>
              </w:rPr>
              <w:t>Т</w:t>
            </w:r>
            <w:r w:rsidR="0069032E" w:rsidRPr="00F8630E">
              <w:rPr>
                <w:rFonts w:ascii="Tahoma" w:hAnsi="Tahoma" w:cs="Tahoma"/>
                <w:sz w:val="22"/>
                <w:szCs w:val="22"/>
              </w:rPr>
              <w:t>ехническ</w:t>
            </w:r>
            <w:r w:rsidR="00656984" w:rsidRPr="00F8630E">
              <w:rPr>
                <w:rFonts w:ascii="Tahoma" w:hAnsi="Tahoma" w:cs="Tahoma"/>
                <w:sz w:val="22"/>
                <w:szCs w:val="22"/>
              </w:rPr>
              <w:t>ом</w:t>
            </w:r>
            <w:r w:rsidR="0069032E" w:rsidRPr="00F8630E">
              <w:rPr>
                <w:rFonts w:ascii="Tahoma" w:hAnsi="Tahoma" w:cs="Tahoma"/>
                <w:sz w:val="22"/>
                <w:szCs w:val="22"/>
              </w:rPr>
              <w:t xml:space="preserve"> задани</w:t>
            </w:r>
            <w:r w:rsidR="00656984" w:rsidRPr="00F8630E">
              <w:rPr>
                <w:rFonts w:ascii="Tahoma" w:hAnsi="Tahoma" w:cs="Tahoma"/>
                <w:sz w:val="22"/>
                <w:szCs w:val="22"/>
              </w:rPr>
              <w:t>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F8630E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</w:tc>
      </w:tr>
      <w:tr w:rsidR="007342DE" w:rsidRPr="00F8630E" w:rsidTr="00CC73A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F8630E" w:rsidRDefault="007342DE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>3. Базис поставки</w:t>
            </w:r>
            <w:r w:rsidR="00B63709" w:rsidRPr="00F8630E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C12A4B" w:rsidRPr="00F8630E" w:rsidRDefault="00E22C74" w:rsidP="00157799">
            <w:pPr>
              <w:contextualSpacing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F8630E">
              <w:rPr>
                <w:rFonts w:ascii="Tahoma" w:eastAsia="Calibri" w:hAnsi="Tahoma" w:cs="Tahoma"/>
                <w:sz w:val="22"/>
                <w:szCs w:val="22"/>
              </w:rPr>
              <w:t>Обучение проводится на специализированной площадке исполнителя не более 40 км в отдалении от г. Мончегорск.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F8630E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</w:tc>
      </w:tr>
      <w:tr w:rsidR="007342DE" w:rsidRPr="00F8630E" w:rsidTr="00CC73A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F8630E" w:rsidRDefault="007342DE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>4</w:t>
            </w:r>
            <w:r w:rsidR="00B63709" w:rsidRPr="00F8630E">
              <w:rPr>
                <w:rFonts w:ascii="Tahoma" w:hAnsi="Tahoma" w:cs="Tahoma"/>
                <w:sz w:val="22"/>
                <w:szCs w:val="22"/>
              </w:rPr>
              <w:t>. Форма, условия и сроки оплаты:</w:t>
            </w:r>
          </w:p>
          <w:p w:rsidR="00C76223" w:rsidRPr="00F8630E" w:rsidDel="002A137D" w:rsidRDefault="000B60F1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>Оплата не ранее 30 и не позднее 40 календарных дней с даты поступления в ООО «Колабыт» документов на оплату и документов, подтверждающих исполнение  обязательств, без авансирования.</w:t>
            </w:r>
            <w:r w:rsidR="00157799" w:rsidRPr="00F8630E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F8630E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</w:tc>
      </w:tr>
      <w:tr w:rsidR="007342DE" w:rsidRPr="00F8630E" w:rsidTr="00CC73A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F8630E" w:rsidRDefault="007342DE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>5. </w:t>
            </w:r>
            <w:r w:rsidR="00A7157E" w:rsidRPr="00F8630E">
              <w:rPr>
                <w:rFonts w:ascii="Tahoma" w:hAnsi="Tahoma" w:cs="Tahoma"/>
                <w:sz w:val="22"/>
                <w:szCs w:val="22"/>
              </w:rPr>
              <w:t xml:space="preserve"> Срок поставки</w:t>
            </w:r>
            <w:r w:rsidR="00B63709" w:rsidRPr="00F8630E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A7157E" w:rsidRPr="00F8630E" w:rsidRDefault="000B60F1" w:rsidP="000D5273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>В срок с даты подписания договора по 10.11.2025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F8630E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C12A4B" w:rsidRPr="00F8630E" w:rsidTr="00CC73A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A4B" w:rsidRPr="00F8630E" w:rsidRDefault="009C5A4E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 xml:space="preserve">6. </w:t>
            </w:r>
            <w:r w:rsidR="00C12A4B" w:rsidRPr="00F8630E">
              <w:rPr>
                <w:rFonts w:ascii="Tahoma" w:hAnsi="Tahoma" w:cs="Tahoma"/>
                <w:sz w:val="22"/>
                <w:szCs w:val="22"/>
              </w:rPr>
              <w:t>Обязательные специальные требования Заказчика</w:t>
            </w:r>
            <w:r w:rsidR="00CC73A3" w:rsidRPr="00F8630E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E22C74" w:rsidRPr="00F8630E" w:rsidRDefault="00E22C74" w:rsidP="00E22C74">
            <w:pPr>
              <w:tabs>
                <w:tab w:val="left" w:pos="293"/>
              </w:tabs>
              <w:rPr>
                <w:rFonts w:ascii="Tahoma" w:hAnsi="Tahoma" w:cs="Tahoma"/>
                <w:spacing w:val="-5"/>
                <w:sz w:val="22"/>
                <w:szCs w:val="22"/>
              </w:rPr>
            </w:pPr>
            <w:r w:rsidRPr="00F8630E">
              <w:rPr>
                <w:rFonts w:ascii="Tahoma" w:hAnsi="Tahoma" w:cs="Tahoma"/>
                <w:spacing w:val="-5"/>
                <w:sz w:val="22"/>
                <w:szCs w:val="22"/>
              </w:rPr>
              <w:t xml:space="preserve">- Соответствие </w:t>
            </w:r>
            <w:r w:rsidRPr="00F8630E">
              <w:rPr>
                <w:rFonts w:ascii="Tahoma" w:hAnsi="Tahoma" w:cs="Tahoma"/>
                <w:b/>
                <w:spacing w:val="-5"/>
                <w:sz w:val="22"/>
                <w:szCs w:val="22"/>
              </w:rPr>
              <w:t>техническому заданию</w:t>
            </w:r>
            <w:r w:rsidRPr="00F8630E">
              <w:rPr>
                <w:rFonts w:ascii="Tahoma" w:hAnsi="Tahoma" w:cs="Tahoma"/>
                <w:spacing w:val="-5"/>
                <w:sz w:val="22"/>
                <w:szCs w:val="22"/>
              </w:rPr>
              <w:t xml:space="preserve"> (Приложение № 1 к настоящему Приглашению);</w:t>
            </w:r>
          </w:p>
          <w:p w:rsidR="00CC73A3" w:rsidRPr="00F8630E" w:rsidRDefault="00E22C74" w:rsidP="00E22C74">
            <w:pPr>
              <w:contextualSpacing/>
              <w:rPr>
                <w:rFonts w:ascii="Tahoma" w:hAnsi="Tahoma" w:cs="Tahoma"/>
                <w:spacing w:val="-5"/>
                <w:sz w:val="22"/>
                <w:szCs w:val="22"/>
              </w:rPr>
            </w:pPr>
            <w:r w:rsidRPr="00F8630E">
              <w:rPr>
                <w:rFonts w:ascii="Tahoma" w:hAnsi="Tahoma" w:cs="Tahoma"/>
                <w:spacing w:val="-5"/>
                <w:sz w:val="22"/>
                <w:szCs w:val="22"/>
              </w:rPr>
              <w:t xml:space="preserve">- Согласие с условиями </w:t>
            </w:r>
            <w:r w:rsidRPr="00F8630E">
              <w:rPr>
                <w:rFonts w:ascii="Tahoma" w:hAnsi="Tahoma" w:cs="Tahoma"/>
                <w:b/>
                <w:spacing w:val="-5"/>
                <w:sz w:val="22"/>
                <w:szCs w:val="22"/>
              </w:rPr>
              <w:t>проекта договора в редакции ООО «Колабыт»</w:t>
            </w:r>
            <w:r w:rsidRPr="00F8630E">
              <w:rPr>
                <w:rFonts w:ascii="Tahoma" w:hAnsi="Tahoma" w:cs="Tahoma"/>
                <w:spacing w:val="-5"/>
                <w:sz w:val="22"/>
                <w:szCs w:val="22"/>
              </w:rPr>
              <w:t xml:space="preserve"> (Приложение № 4 к настоящему Приглашению)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A4B" w:rsidRPr="00F8630E" w:rsidRDefault="00CC73A3" w:rsidP="00C12A4B">
            <w:pPr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</w:tc>
      </w:tr>
      <w:tr w:rsidR="00486421" w:rsidRPr="00F8630E" w:rsidTr="00CC73A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1" w:rsidRPr="00F8630E" w:rsidRDefault="00486421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lastRenderedPageBreak/>
              <w:t>7. Иные специальные требования Заказчика (если применимо):</w:t>
            </w:r>
          </w:p>
          <w:p w:rsidR="00486421" w:rsidRPr="00F8630E" w:rsidRDefault="00486421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 xml:space="preserve">Обязательное ознакомление с общими  условиями  договоров  размещенных на официальном сайте ПАО «ГМК «Норильский никель» по адресу: </w:t>
            </w:r>
            <w:hyperlink r:id="rId7" w:anchor="obshchie-usloviya-dogovorov" w:history="1">
              <w:r w:rsidRPr="00F8630E">
                <w:rPr>
                  <w:rFonts w:ascii="Tahoma" w:hAnsi="Tahoma" w:cs="Tahoma"/>
                  <w:color w:val="0000FF"/>
                  <w:sz w:val="22"/>
                  <w:szCs w:val="22"/>
                  <w:u w:val="single"/>
                </w:rPr>
                <w:t>https://www.nornickel.ru/suppliers/contractual-documentation/#obshchie-usloviya-dogovorov</w:t>
              </w:r>
            </w:hyperlink>
            <w:r w:rsidRPr="00F8630E">
              <w:rPr>
                <w:rFonts w:ascii="Tahoma" w:hAnsi="Tahoma" w:cs="Tahoma"/>
                <w:sz w:val="22"/>
                <w:szCs w:val="22"/>
              </w:rPr>
              <w:t xml:space="preserve">               в редакции на дату заключения договора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1" w:rsidRPr="00F8630E" w:rsidRDefault="00157799" w:rsidP="00C12A4B">
            <w:pPr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</w:tc>
      </w:tr>
      <w:tr w:rsidR="007342DE" w:rsidRPr="00F8630E" w:rsidTr="00CC73A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DD" w:rsidRPr="00F8630E" w:rsidRDefault="00486421" w:rsidP="00C315DD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>8</w:t>
            </w:r>
            <w:r w:rsidR="007342DE" w:rsidRPr="00F8630E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C315DD" w:rsidRPr="00F8630E">
              <w:rPr>
                <w:rFonts w:ascii="Tahoma" w:hAnsi="Tahoma" w:cs="Tahoma"/>
                <w:sz w:val="22"/>
                <w:szCs w:val="22"/>
              </w:rPr>
              <w:t>Особые условия приемки, требования к упаковке и транспортировке продукции:</w:t>
            </w:r>
          </w:p>
          <w:p w:rsidR="00A7157E" w:rsidRPr="00F8630E" w:rsidRDefault="002D5A03" w:rsidP="00C315DD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>Не применимо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F8630E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C315DD" w:rsidRPr="00F8630E" w:rsidTr="00CC73A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DD" w:rsidRPr="00F8630E" w:rsidRDefault="00486421" w:rsidP="00C315DD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>9</w:t>
            </w:r>
            <w:r w:rsidR="00C315DD" w:rsidRPr="00F8630E">
              <w:rPr>
                <w:rFonts w:ascii="Tahoma" w:hAnsi="Tahoma" w:cs="Tahoma"/>
                <w:sz w:val="22"/>
                <w:szCs w:val="22"/>
              </w:rPr>
              <w:t>. Требования к сертификации Продукции, лицензиям, допускам к определенному виду работ:</w:t>
            </w:r>
          </w:p>
          <w:p w:rsidR="00C315DD" w:rsidRPr="00F8630E" w:rsidDel="002A137D" w:rsidRDefault="00E22C74" w:rsidP="00157799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>Наличие лицензии на право оказывать образовательные услуги по реализации образовательных программ осуществление образовательной деятельности.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DD" w:rsidRPr="00F8630E" w:rsidRDefault="00C315DD" w:rsidP="00C315DD">
            <w:pPr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7342DE" w:rsidRPr="00F8630E" w:rsidTr="00CC73A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F8630E" w:rsidRDefault="00486421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>10</w:t>
            </w:r>
            <w:r w:rsidR="007342DE" w:rsidRPr="00F8630E">
              <w:rPr>
                <w:rFonts w:ascii="Tahoma" w:hAnsi="Tahoma" w:cs="Tahoma"/>
                <w:sz w:val="22"/>
                <w:szCs w:val="22"/>
              </w:rPr>
              <w:t>. Экологические требования, требования к валидации Продукции, процессов и оборудования, к квалификации персонала, к системе менеджмента качества Поставщика</w:t>
            </w:r>
            <w:r w:rsidR="00B63709" w:rsidRPr="00F8630E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A7157E" w:rsidRPr="00F8630E" w:rsidRDefault="002D5A03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>Не применимо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F8630E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7342DE" w:rsidRPr="00F8630E" w:rsidTr="00CC73A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F8630E" w:rsidRDefault="00486421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>11</w:t>
            </w:r>
            <w:r w:rsidR="007342DE" w:rsidRPr="00F8630E">
              <w:rPr>
                <w:rFonts w:ascii="Tahoma" w:hAnsi="Tahoma" w:cs="Tahoma"/>
                <w:sz w:val="22"/>
                <w:szCs w:val="22"/>
              </w:rPr>
              <w:t>. Требования к размеру и способу/форме обеспечения исполнения обязательств по заклю</w:t>
            </w:r>
            <w:r w:rsidR="00B63709" w:rsidRPr="00F8630E">
              <w:rPr>
                <w:rFonts w:ascii="Tahoma" w:hAnsi="Tahoma" w:cs="Tahoma"/>
                <w:sz w:val="22"/>
                <w:szCs w:val="22"/>
              </w:rPr>
              <w:t>чению и/или исполнению договора:</w:t>
            </w:r>
          </w:p>
          <w:p w:rsidR="00A7157E" w:rsidRPr="00F8630E" w:rsidRDefault="000B60F1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>Не применимо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F8630E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7342DE" w:rsidRPr="00F8630E" w:rsidTr="00CC73A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F8630E" w:rsidRDefault="00486421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>12</w:t>
            </w:r>
            <w:r w:rsidR="007342DE" w:rsidRPr="00F8630E">
              <w:rPr>
                <w:rFonts w:ascii="Tahoma" w:hAnsi="Tahoma" w:cs="Tahoma"/>
                <w:sz w:val="22"/>
                <w:szCs w:val="22"/>
              </w:rPr>
              <w:t>. Условия договора, заключаемого по результатам закупочной процедуры, в том числе, ответственность за нарушение обязательств</w:t>
            </w:r>
            <w:r w:rsidR="00B63709" w:rsidRPr="00F8630E">
              <w:rPr>
                <w:rFonts w:ascii="Tahoma" w:hAnsi="Tahoma" w:cs="Tahoma"/>
                <w:sz w:val="22"/>
                <w:szCs w:val="22"/>
              </w:rPr>
              <w:t>, применимое право, подсудность:</w:t>
            </w:r>
          </w:p>
          <w:p w:rsidR="002D5A03" w:rsidRPr="00F8630E" w:rsidRDefault="002D5A03" w:rsidP="002D5A03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>Применимым правом является материальное и процессуальное право Российской Федерации.</w:t>
            </w:r>
          </w:p>
          <w:p w:rsidR="002D5A03" w:rsidRPr="00F8630E" w:rsidRDefault="002D5A03" w:rsidP="002D5A03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>Споры будут разрешаться в Арбитражном суде Мурманской области.</w:t>
            </w:r>
          </w:p>
          <w:p w:rsidR="00A7157E" w:rsidRPr="00F8630E" w:rsidRDefault="002D5A03" w:rsidP="002D5A03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 xml:space="preserve">Условия ответственности за нарушение обязательств, в соответствии с общими условиями договора, размещенными на официальном сайте ПАО «ГМК «Норильский никель» по адресу: </w:t>
            </w:r>
            <w:hyperlink r:id="rId8" w:anchor="obshchie-usloviya-dogovorov" w:history="1">
              <w:r w:rsidRPr="00F8630E">
                <w:rPr>
                  <w:rFonts w:ascii="Tahoma" w:hAnsi="Tahoma" w:cs="Tahoma"/>
                  <w:color w:val="0000FF"/>
                  <w:sz w:val="22"/>
                  <w:szCs w:val="22"/>
                  <w:u w:val="single"/>
                </w:rPr>
                <w:t>https://www.nornickel.ru/suppliers/contractual-documentation/#obshchie-usloviya-dogovorov</w:t>
              </w:r>
            </w:hyperlink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F8630E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7342DE" w:rsidRPr="00F8630E" w:rsidTr="00CC73A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333" w:rsidRPr="00F8630E" w:rsidRDefault="00486421" w:rsidP="001F6B72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>13</w:t>
            </w:r>
            <w:r w:rsidR="007342DE" w:rsidRPr="00F8630E">
              <w:rPr>
                <w:rFonts w:ascii="Tahoma" w:hAnsi="Tahoma" w:cs="Tahoma"/>
                <w:sz w:val="22"/>
                <w:szCs w:val="22"/>
              </w:rPr>
              <w:t xml:space="preserve">. Необходимые требования </w:t>
            </w:r>
            <w:r w:rsidR="00141FCD" w:rsidRPr="00F8630E">
              <w:rPr>
                <w:rFonts w:ascii="Tahoma" w:hAnsi="Tahoma" w:cs="Tahoma"/>
                <w:sz w:val="22"/>
                <w:szCs w:val="22"/>
              </w:rPr>
              <w:t>к Поставщику (к квалификации поставщика, возможности представлять аналоги и т.д.)</w:t>
            </w:r>
            <w:r w:rsidR="00726745" w:rsidRPr="00F8630E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1F6B72" w:rsidRPr="00F8630E" w:rsidRDefault="00E22C74" w:rsidP="00157799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>Наличие лицензии на осуществление образовательной деятельности.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F8630E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141FCD" w:rsidRPr="00F8630E" w:rsidTr="00CC73A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1" w:rsidRPr="00F8630E" w:rsidRDefault="00141FCD" w:rsidP="00687968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>1</w:t>
            </w:r>
            <w:r w:rsidR="00486421" w:rsidRPr="00F8630E">
              <w:rPr>
                <w:rFonts w:ascii="Tahoma" w:hAnsi="Tahoma" w:cs="Tahoma"/>
                <w:sz w:val="22"/>
                <w:szCs w:val="22"/>
              </w:rPr>
              <w:t>4</w:t>
            </w:r>
            <w:r w:rsidR="002D5A03" w:rsidRPr="00F8630E">
              <w:rPr>
                <w:rFonts w:ascii="Tahoma" w:hAnsi="Tahoma" w:cs="Tahoma"/>
                <w:sz w:val="22"/>
                <w:szCs w:val="22"/>
              </w:rPr>
              <w:t>. Прочие необходимые</w:t>
            </w:r>
            <w:r w:rsidRPr="00F8630E">
              <w:rPr>
                <w:rFonts w:ascii="Tahoma" w:hAnsi="Tahoma" w:cs="Tahoma"/>
                <w:sz w:val="22"/>
                <w:szCs w:val="22"/>
              </w:rPr>
              <w:t xml:space="preserve"> требования</w:t>
            </w:r>
            <w:r w:rsidR="006D4A21" w:rsidRPr="00F8630E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CD" w:rsidRPr="00F8630E" w:rsidRDefault="002D5A03" w:rsidP="00141FCD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>Указать систему налогообложения (с НДС, либо без НДС (УСНО)</w:t>
            </w:r>
          </w:p>
        </w:tc>
      </w:tr>
      <w:tr w:rsidR="00141FCD" w:rsidRPr="00F8630E" w:rsidTr="00CC73A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CD" w:rsidRPr="00F8630E" w:rsidRDefault="00141FCD" w:rsidP="00141FCD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lastRenderedPageBreak/>
              <w:t>1</w:t>
            </w:r>
            <w:r w:rsidR="00486421" w:rsidRPr="00F8630E">
              <w:rPr>
                <w:rFonts w:ascii="Tahoma" w:hAnsi="Tahoma" w:cs="Tahoma"/>
                <w:sz w:val="22"/>
                <w:szCs w:val="22"/>
              </w:rPr>
              <w:t>5</w:t>
            </w:r>
            <w:r w:rsidRPr="00F8630E">
              <w:rPr>
                <w:rFonts w:ascii="Tahoma" w:hAnsi="Tahoma" w:cs="Tahoma"/>
                <w:sz w:val="22"/>
                <w:szCs w:val="22"/>
              </w:rPr>
              <w:t>. Срок действия КП / ТКП:</w:t>
            </w:r>
          </w:p>
          <w:p w:rsidR="00141FCD" w:rsidRPr="00F8630E" w:rsidRDefault="002D5A03" w:rsidP="00141FCD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>Не менее 90</w:t>
            </w:r>
            <w:r w:rsidR="00141FCD" w:rsidRPr="00F8630E">
              <w:rPr>
                <w:rFonts w:ascii="Tahoma" w:hAnsi="Tahoma" w:cs="Tahoma"/>
                <w:sz w:val="22"/>
                <w:szCs w:val="22"/>
              </w:rPr>
              <w:t xml:space="preserve"> кале</w:t>
            </w:r>
            <w:r w:rsidRPr="00F8630E">
              <w:rPr>
                <w:rFonts w:ascii="Tahoma" w:hAnsi="Tahoma" w:cs="Tahoma"/>
                <w:sz w:val="22"/>
                <w:szCs w:val="22"/>
              </w:rPr>
              <w:t>ндарных дней с даты направления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CD" w:rsidRPr="00F8630E" w:rsidRDefault="00141FCD" w:rsidP="00141FCD">
            <w:pPr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</w:tbl>
    <w:p w:rsidR="001F6B72" w:rsidRPr="00F8630E" w:rsidRDefault="001F6B72" w:rsidP="00941333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</w:p>
    <w:p w:rsidR="00941333" w:rsidRPr="00F8630E" w:rsidRDefault="00941333" w:rsidP="00941333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F8630E">
        <w:rPr>
          <w:rFonts w:ascii="Tahoma" w:eastAsiaTheme="minorHAnsi" w:hAnsi="Tahoma" w:cs="Tahoma"/>
          <w:sz w:val="22"/>
          <w:szCs w:val="22"/>
          <w:lang w:eastAsia="en-US"/>
        </w:rPr>
        <w:t xml:space="preserve">Настоящим </w:t>
      </w:r>
      <w:r w:rsidRPr="00F8630E">
        <w:rPr>
          <w:rFonts w:ascii="Tahoma" w:eastAsiaTheme="minorHAnsi" w:hAnsi="Tahoma" w:cs="Tahoma"/>
          <w:color w:val="FF0000"/>
          <w:sz w:val="22"/>
          <w:szCs w:val="22"/>
          <w:lang w:eastAsia="en-US"/>
        </w:rPr>
        <w:t xml:space="preserve">______________ (указать наименование поставщика) </w:t>
      </w:r>
      <w:r w:rsidRPr="00F8630E">
        <w:rPr>
          <w:rFonts w:ascii="Tahoma" w:eastAsiaTheme="minorHAnsi" w:hAnsi="Tahoma" w:cs="Tahoma"/>
          <w:sz w:val="22"/>
          <w:szCs w:val="22"/>
          <w:lang w:eastAsia="en-US"/>
        </w:rPr>
        <w:t>подтверждает, что он действуют добросовестно, обладают надлежащей деловой репутацией, финансовыми, технологическими и иными ресурсами, достаточными для исполнения ими соответствующих обязательств в полном объеме в установленные сроки, подтверждает отсутствие обстоятельств, которые могут препятствовать исполнению ими обязательств, а также что вся предоставленная в составе заявки на участие в закупочной процедуре информация является достоверной. В случае выявления на любой стадии проведения закупочной процедуры (до заключения договора) фактов предоставления поставщиком недостоверных сведений в составе заявки на участие в закупке такой поставщик отстраняется от дальнейшего участия в закупке.</w:t>
      </w:r>
    </w:p>
    <w:p w:rsidR="00941333" w:rsidRPr="00F8630E" w:rsidRDefault="00941333" w:rsidP="006F52AC">
      <w:pPr>
        <w:tabs>
          <w:tab w:val="left" w:pos="10206"/>
        </w:tabs>
        <w:ind w:firstLine="567"/>
        <w:rPr>
          <w:rFonts w:ascii="Tahoma" w:hAnsi="Tahoma" w:cs="Tahoma"/>
          <w:b/>
          <w:sz w:val="22"/>
          <w:szCs w:val="22"/>
        </w:rPr>
      </w:pPr>
    </w:p>
    <w:p w:rsidR="00B65DD7" w:rsidRPr="00F8630E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F8630E">
        <w:rPr>
          <w:rFonts w:ascii="Tahoma" w:eastAsiaTheme="minorHAnsi" w:hAnsi="Tahoma" w:cs="Tahoma"/>
          <w:color w:val="FF0000"/>
          <w:sz w:val="22"/>
          <w:szCs w:val="22"/>
          <w:lang w:eastAsia="en-US"/>
        </w:rPr>
        <w:t>______________ (указать наименование поставщика)</w:t>
      </w:r>
      <w:r w:rsidRPr="00F8630E">
        <w:rPr>
          <w:rFonts w:ascii="Tahoma" w:eastAsiaTheme="minorHAnsi" w:hAnsi="Tahoma" w:cs="Tahoma"/>
          <w:sz w:val="22"/>
          <w:szCs w:val="22"/>
          <w:lang w:eastAsia="en-US"/>
        </w:rPr>
        <w:t xml:space="preserve"> также подтверждает, что:</w:t>
      </w:r>
    </w:p>
    <w:p w:rsidR="00B65DD7" w:rsidRPr="00F8630E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F8630E">
        <w:rPr>
          <w:rFonts w:ascii="Tahoma" w:eastAsiaTheme="minorHAnsi" w:hAnsi="Tahoma" w:cs="Tahoma"/>
          <w:sz w:val="22"/>
          <w:szCs w:val="22"/>
          <w:lang w:eastAsia="en-US"/>
        </w:rPr>
        <w:t>•</w:t>
      </w:r>
      <w:r w:rsidRPr="00F8630E">
        <w:rPr>
          <w:rFonts w:ascii="Tahoma" w:eastAsiaTheme="minorHAnsi" w:hAnsi="Tahoma" w:cs="Tahoma"/>
          <w:sz w:val="22"/>
          <w:szCs w:val="22"/>
          <w:lang w:eastAsia="en-US"/>
        </w:rPr>
        <w:tab/>
        <w:t>ознакомлен с нижеуказанными основаниями для включения в реестр недобросовестных контрагентов Группы компаний «Норильский никель» (далее – Реестр), размещенными в информационно-телекоммуникационной сети «Интернет» по адресу: https://www.nornickel.ru/suppliers/register-dishonest-counterparties/:</w:t>
      </w:r>
    </w:p>
    <w:p w:rsidR="00B65DD7" w:rsidRPr="00F8630E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F8630E">
        <w:rPr>
          <w:rFonts w:ascii="Tahoma" w:eastAsiaTheme="minorHAnsi" w:hAnsi="Tahoma" w:cs="Tahoma"/>
          <w:sz w:val="22"/>
          <w:szCs w:val="22"/>
          <w:lang w:eastAsia="en-US"/>
        </w:rPr>
        <w:t>1.</w:t>
      </w:r>
      <w:r w:rsidRPr="00F8630E">
        <w:rPr>
          <w:rFonts w:ascii="Tahoma" w:eastAsiaTheme="minorHAnsi" w:hAnsi="Tahoma" w:cs="Tahoma"/>
          <w:sz w:val="22"/>
          <w:szCs w:val="22"/>
          <w:lang w:eastAsia="en-US"/>
        </w:rPr>
        <w:tab/>
        <w:t>Уклонение победителя закупки от заключения договора с Компанией/РОКС НН, выражающееся, включая, но не ограничиваясь, в следующем:</w:t>
      </w:r>
    </w:p>
    <w:p w:rsidR="00B65DD7" w:rsidRPr="00F8630E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F8630E">
        <w:rPr>
          <w:rFonts w:ascii="Tahoma" w:eastAsiaTheme="minorHAnsi" w:hAnsi="Tahoma" w:cs="Tahoma"/>
          <w:sz w:val="22"/>
          <w:szCs w:val="22"/>
          <w:lang w:eastAsia="en-US"/>
        </w:rPr>
        <w:t>а) прямом письменном отказе от подписания договора на условиях, согласованных участником закупки в процессе ее проведения;</w:t>
      </w:r>
    </w:p>
    <w:p w:rsidR="00B65DD7" w:rsidRPr="00F8630E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F8630E">
        <w:rPr>
          <w:rFonts w:ascii="Tahoma" w:eastAsiaTheme="minorHAnsi" w:hAnsi="Tahoma" w:cs="Tahoma"/>
          <w:sz w:val="22"/>
          <w:szCs w:val="22"/>
          <w:lang w:eastAsia="en-US"/>
        </w:rPr>
        <w:t>б) неподписании договора (на условиях, согласованных участником закупки в процессе ее проведения) в течение срока, указанного в направленном уведомлении или ином документе о необходимости подписания договора;</w:t>
      </w:r>
    </w:p>
    <w:p w:rsidR="00B65DD7" w:rsidRPr="00F8630E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F8630E">
        <w:rPr>
          <w:rFonts w:ascii="Tahoma" w:eastAsiaTheme="minorHAnsi" w:hAnsi="Tahoma" w:cs="Tahoma"/>
          <w:sz w:val="22"/>
          <w:szCs w:val="22"/>
          <w:lang w:eastAsia="en-US"/>
        </w:rPr>
        <w:t>в) предъявлении при подписании договора требований о внесении изменений в условия договора, по которым в процессе проведения закупки участник давал свое согласие;</w:t>
      </w:r>
    </w:p>
    <w:p w:rsidR="00B65DD7" w:rsidRPr="00F8630E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F8630E">
        <w:rPr>
          <w:rFonts w:ascii="Tahoma" w:eastAsiaTheme="minorHAnsi" w:hAnsi="Tahoma" w:cs="Tahoma"/>
          <w:sz w:val="22"/>
          <w:szCs w:val="22"/>
          <w:lang w:eastAsia="en-US"/>
        </w:rPr>
        <w:t>г) непредставлении документов, обязательных к предоставлению до заключения договора и предусмотренных закупочной документацией и (или) в заявке такого участника.</w:t>
      </w:r>
    </w:p>
    <w:p w:rsidR="00B65DD7" w:rsidRPr="00F8630E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F8630E">
        <w:rPr>
          <w:rFonts w:ascii="Tahoma" w:eastAsiaTheme="minorHAnsi" w:hAnsi="Tahoma" w:cs="Tahoma"/>
          <w:sz w:val="22"/>
          <w:szCs w:val="22"/>
          <w:lang w:eastAsia="en-US"/>
        </w:rPr>
        <w:t>2. Предоставление заведомо недостоверных сведений для участия в закупочных процедурах Компании/РОКС НН.</w:t>
      </w:r>
    </w:p>
    <w:p w:rsidR="00B65DD7" w:rsidRPr="00F8630E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F8630E">
        <w:rPr>
          <w:rFonts w:ascii="Tahoma" w:eastAsiaTheme="minorHAnsi" w:hAnsi="Tahoma" w:cs="Tahoma"/>
          <w:sz w:val="22"/>
          <w:szCs w:val="22"/>
          <w:lang w:eastAsia="en-US"/>
        </w:rPr>
        <w:t>3. Нарушение условий договора, повлекшее за собой причинение убытков, начисление неустойки либо возникновение иных требований Компании/РОКС НН к Контрагенту, не урегулированных во внесудебном порядке, установленном действующим законодательством либо договором.</w:t>
      </w:r>
    </w:p>
    <w:p w:rsidR="00B65DD7" w:rsidRPr="00F8630E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F8630E">
        <w:rPr>
          <w:rFonts w:ascii="Tahoma" w:eastAsiaTheme="minorHAnsi" w:hAnsi="Tahoma" w:cs="Tahoma"/>
          <w:sz w:val="22"/>
          <w:szCs w:val="22"/>
          <w:lang w:eastAsia="en-US"/>
        </w:rPr>
        <w:t>4. Разглашение полученной от Компании/РОКС НН конфиденциальной информации в нарушение закона или соответствующего соглашения.</w:t>
      </w:r>
    </w:p>
    <w:p w:rsidR="00B65DD7" w:rsidRPr="00F8630E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F8630E">
        <w:rPr>
          <w:rFonts w:ascii="Tahoma" w:eastAsiaTheme="minorHAnsi" w:hAnsi="Tahoma" w:cs="Tahoma"/>
          <w:sz w:val="22"/>
          <w:szCs w:val="22"/>
          <w:lang w:eastAsia="en-US"/>
        </w:rPr>
        <w:t>•</w:t>
      </w:r>
      <w:r w:rsidRPr="00F8630E">
        <w:rPr>
          <w:rFonts w:ascii="Tahoma" w:eastAsiaTheme="minorHAnsi" w:hAnsi="Tahoma" w:cs="Tahoma"/>
          <w:sz w:val="22"/>
          <w:szCs w:val="22"/>
          <w:lang w:eastAsia="en-US"/>
        </w:rPr>
        <w:tab/>
        <w:t>уведомлен о том, что вследствие возникновения</w:t>
      </w:r>
      <w:bookmarkStart w:id="0" w:name="_GoBack"/>
      <w:bookmarkEnd w:id="0"/>
      <w:r w:rsidRPr="00F8630E">
        <w:rPr>
          <w:rFonts w:ascii="Tahoma" w:eastAsiaTheme="minorHAnsi" w:hAnsi="Tahoma" w:cs="Tahoma"/>
          <w:sz w:val="22"/>
          <w:szCs w:val="22"/>
          <w:lang w:eastAsia="en-US"/>
        </w:rPr>
        <w:t xml:space="preserve"> вышеуказанных оснований, в т.ч. при отказе от заключения договора на условиях, согласованных </w:t>
      </w:r>
      <w:r w:rsidRPr="00F8630E">
        <w:rPr>
          <w:rFonts w:ascii="Tahoma" w:eastAsiaTheme="minorHAnsi" w:hAnsi="Tahoma" w:cs="Tahoma"/>
          <w:color w:val="FF0000"/>
          <w:sz w:val="22"/>
          <w:szCs w:val="22"/>
          <w:lang w:eastAsia="en-US"/>
        </w:rPr>
        <w:t>______________ (указать наименование поставщика)</w:t>
      </w:r>
      <w:r w:rsidRPr="00F8630E">
        <w:rPr>
          <w:rFonts w:ascii="Tahoma" w:eastAsiaTheme="minorHAnsi" w:hAnsi="Tahoma" w:cs="Tahoma"/>
          <w:sz w:val="22"/>
          <w:szCs w:val="22"/>
          <w:lang w:eastAsia="en-US"/>
        </w:rPr>
        <w:t xml:space="preserve"> в процессе проведения закупочной процедуры, </w:t>
      </w:r>
      <w:r w:rsidRPr="00F8630E">
        <w:rPr>
          <w:rFonts w:ascii="Tahoma" w:eastAsiaTheme="minorHAnsi" w:hAnsi="Tahoma" w:cs="Tahoma"/>
          <w:color w:val="FF0000"/>
          <w:sz w:val="22"/>
          <w:szCs w:val="22"/>
          <w:lang w:eastAsia="en-US"/>
        </w:rPr>
        <w:t>___________ (указать наименование поставщика)</w:t>
      </w:r>
      <w:r w:rsidRPr="00F8630E">
        <w:rPr>
          <w:rFonts w:ascii="Tahoma" w:eastAsiaTheme="minorHAnsi" w:hAnsi="Tahoma" w:cs="Tahoma"/>
          <w:sz w:val="22"/>
          <w:szCs w:val="22"/>
          <w:lang w:eastAsia="en-US"/>
        </w:rPr>
        <w:t xml:space="preserve"> будет внесен/-но в Реестр.</w:t>
      </w:r>
    </w:p>
    <w:p w:rsidR="000D5273" w:rsidRPr="00F8630E" w:rsidRDefault="000D5273" w:rsidP="006F52AC">
      <w:pPr>
        <w:tabs>
          <w:tab w:val="left" w:pos="10206"/>
        </w:tabs>
        <w:ind w:firstLine="567"/>
        <w:rPr>
          <w:rFonts w:ascii="Tahoma" w:hAnsi="Tahoma" w:cs="Tahoma"/>
          <w:b/>
          <w:sz w:val="22"/>
          <w:szCs w:val="22"/>
        </w:rPr>
      </w:pPr>
    </w:p>
    <w:p w:rsidR="006F52AC" w:rsidRPr="00F8630E" w:rsidRDefault="006F52AC" w:rsidP="006F52AC">
      <w:pPr>
        <w:tabs>
          <w:tab w:val="left" w:pos="10206"/>
        </w:tabs>
        <w:ind w:firstLine="567"/>
        <w:rPr>
          <w:rFonts w:ascii="Tahoma" w:hAnsi="Tahoma" w:cs="Tahoma"/>
          <w:b/>
          <w:sz w:val="22"/>
          <w:szCs w:val="22"/>
        </w:rPr>
      </w:pPr>
      <w:r w:rsidRPr="00F8630E">
        <w:rPr>
          <w:rFonts w:ascii="Tahoma" w:hAnsi="Tahoma" w:cs="Tahoma"/>
          <w:b/>
          <w:sz w:val="22"/>
          <w:szCs w:val="22"/>
        </w:rPr>
        <w:t xml:space="preserve">Приложения: </w:t>
      </w:r>
    </w:p>
    <w:p w:rsidR="005B6D00" w:rsidRPr="00F8630E" w:rsidRDefault="005B6D00" w:rsidP="006F52AC">
      <w:pPr>
        <w:tabs>
          <w:tab w:val="left" w:pos="10206"/>
        </w:tabs>
        <w:ind w:firstLine="567"/>
        <w:rPr>
          <w:rFonts w:ascii="Tahoma" w:hAnsi="Tahoma" w:cs="Tahoma"/>
          <w:b/>
          <w:sz w:val="22"/>
          <w:szCs w:val="22"/>
        </w:rPr>
      </w:pPr>
    </w:p>
    <w:p w:rsidR="006F52AC" w:rsidRPr="00F8630E" w:rsidRDefault="006F52AC" w:rsidP="006F52AC">
      <w:pPr>
        <w:rPr>
          <w:rFonts w:ascii="Tahoma" w:hAnsi="Tahoma" w:cs="Tahoma"/>
          <w:sz w:val="22"/>
          <w:szCs w:val="22"/>
        </w:rPr>
      </w:pPr>
      <w:r w:rsidRPr="00F8630E">
        <w:rPr>
          <w:rFonts w:ascii="Tahoma" w:hAnsi="Tahoma" w:cs="Tahoma"/>
          <w:sz w:val="22"/>
          <w:szCs w:val="22"/>
        </w:rPr>
        <w:t>Коммерческое / Технико-коммерческое предложение,</w:t>
      </w:r>
      <w:r w:rsidRPr="00F8630E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F8630E">
        <w:rPr>
          <w:rFonts w:ascii="Tahoma" w:hAnsi="Tahoma" w:cs="Tahoma"/>
          <w:sz w:val="22"/>
          <w:szCs w:val="22"/>
        </w:rPr>
        <w:t>документы, подтверждающие правоспособность и наличие деловых отношений между Поставщиком и производителем Продукции, наличие сертификатов, лицензий, допусков и прочие документы, затребованные в Приглашении к участию в Закупочной процедуре, должны быть приложены к Заявке на участие в закупочной процедуре.</w:t>
      </w:r>
    </w:p>
    <w:p w:rsidR="00462348" w:rsidRPr="00F8630E" w:rsidRDefault="00462348" w:rsidP="00462348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462348" w:rsidRPr="00F8630E" w:rsidRDefault="00E854D4" w:rsidP="00462348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  <w:r w:rsidRPr="00F8630E">
        <w:rPr>
          <w:rFonts w:ascii="Tahoma" w:hAnsi="Tahoma" w:cs="Tahoma"/>
          <w:color w:val="000000"/>
          <w:spacing w:val="-6"/>
          <w:sz w:val="22"/>
          <w:szCs w:val="22"/>
        </w:rPr>
        <w:t>_______________</w:t>
      </w:r>
      <w:r w:rsidR="00462348" w:rsidRPr="00F8630E">
        <w:rPr>
          <w:rFonts w:ascii="Tahoma" w:hAnsi="Tahoma" w:cs="Tahoma"/>
          <w:color w:val="000000"/>
          <w:spacing w:val="-6"/>
          <w:sz w:val="22"/>
          <w:szCs w:val="22"/>
        </w:rPr>
        <w:t>__</w:t>
      </w:r>
      <w:r w:rsidR="0036268A" w:rsidRPr="00F8630E">
        <w:rPr>
          <w:rFonts w:ascii="Tahoma" w:hAnsi="Tahoma" w:cs="Tahoma"/>
          <w:color w:val="000000"/>
          <w:spacing w:val="-6"/>
          <w:sz w:val="22"/>
          <w:szCs w:val="22"/>
        </w:rPr>
        <w:t xml:space="preserve">________             </w:t>
      </w:r>
      <w:r w:rsidR="00462348" w:rsidRPr="00F8630E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36268A" w:rsidRPr="00F8630E">
        <w:rPr>
          <w:rFonts w:ascii="Tahoma" w:hAnsi="Tahoma" w:cs="Tahoma"/>
          <w:color w:val="000000"/>
          <w:spacing w:val="-6"/>
          <w:sz w:val="22"/>
          <w:szCs w:val="22"/>
        </w:rPr>
        <w:t>___________</w:t>
      </w:r>
      <w:r w:rsidR="00462348" w:rsidRPr="00F8630E">
        <w:rPr>
          <w:rFonts w:ascii="Tahoma" w:hAnsi="Tahoma" w:cs="Tahoma"/>
          <w:color w:val="000000"/>
          <w:spacing w:val="-6"/>
          <w:sz w:val="22"/>
          <w:szCs w:val="22"/>
        </w:rPr>
        <w:t xml:space="preserve">                  </w:t>
      </w:r>
      <w:r w:rsidR="0036268A" w:rsidRPr="00F8630E">
        <w:rPr>
          <w:rFonts w:ascii="Tahoma" w:hAnsi="Tahoma" w:cs="Tahoma"/>
          <w:color w:val="000000"/>
          <w:spacing w:val="-6"/>
          <w:sz w:val="22"/>
          <w:szCs w:val="22"/>
        </w:rPr>
        <w:t xml:space="preserve">       _________________</w:t>
      </w:r>
    </w:p>
    <w:p w:rsidR="0049740D" w:rsidRPr="00B65DD7" w:rsidRDefault="00E854D4" w:rsidP="00B65DD7">
      <w:pPr>
        <w:shd w:val="clear" w:color="auto" w:fill="FFFFFF"/>
        <w:rPr>
          <w:rFonts w:ascii="Tahoma" w:hAnsi="Tahoma" w:cs="Tahoma"/>
          <w:color w:val="000000"/>
          <w:spacing w:val="-6"/>
          <w:sz w:val="20"/>
        </w:rPr>
      </w:pPr>
      <w:r w:rsidRPr="00F8630E">
        <w:rPr>
          <w:rFonts w:ascii="Tahoma" w:hAnsi="Tahoma" w:cs="Tahoma"/>
          <w:color w:val="000000"/>
          <w:spacing w:val="-6"/>
          <w:sz w:val="22"/>
          <w:szCs w:val="22"/>
        </w:rPr>
        <w:lastRenderedPageBreak/>
        <w:t xml:space="preserve">              </w:t>
      </w:r>
      <w:r w:rsidR="00462348" w:rsidRPr="00F8630E">
        <w:rPr>
          <w:rFonts w:ascii="Tahoma" w:hAnsi="Tahoma" w:cs="Tahoma"/>
          <w:color w:val="000000"/>
          <w:spacing w:val="-6"/>
          <w:sz w:val="22"/>
          <w:szCs w:val="22"/>
        </w:rPr>
        <w:t xml:space="preserve">      до</w:t>
      </w:r>
      <w:r w:rsidRPr="00F8630E">
        <w:rPr>
          <w:rFonts w:ascii="Tahoma" w:hAnsi="Tahoma" w:cs="Tahoma"/>
          <w:color w:val="000000"/>
          <w:spacing w:val="-6"/>
          <w:sz w:val="22"/>
          <w:szCs w:val="22"/>
        </w:rPr>
        <w:t xml:space="preserve">лжность                                          </w:t>
      </w:r>
      <w:r w:rsidR="00462348" w:rsidRPr="00F8630E">
        <w:rPr>
          <w:rFonts w:ascii="Tahoma" w:hAnsi="Tahoma" w:cs="Tahoma"/>
          <w:color w:val="000000"/>
          <w:spacing w:val="-6"/>
          <w:sz w:val="22"/>
          <w:szCs w:val="22"/>
        </w:rPr>
        <w:t>подпись</w:t>
      </w:r>
      <w:r w:rsidR="00462348" w:rsidRPr="00E854D4">
        <w:rPr>
          <w:rFonts w:ascii="Tahoma" w:hAnsi="Tahoma" w:cs="Tahoma"/>
          <w:color w:val="000000"/>
          <w:spacing w:val="-6"/>
          <w:sz w:val="20"/>
        </w:rPr>
        <w:t xml:space="preserve">         </w:t>
      </w:r>
      <w:r>
        <w:rPr>
          <w:rFonts w:ascii="Tahoma" w:hAnsi="Tahoma" w:cs="Tahoma"/>
          <w:color w:val="000000"/>
          <w:spacing w:val="-6"/>
          <w:sz w:val="20"/>
        </w:rPr>
        <w:t xml:space="preserve">                               </w:t>
      </w:r>
      <w:r w:rsidR="00462348" w:rsidRPr="00E854D4">
        <w:rPr>
          <w:rFonts w:ascii="Tahoma" w:hAnsi="Tahoma" w:cs="Tahoma"/>
          <w:color w:val="000000"/>
          <w:spacing w:val="-6"/>
          <w:sz w:val="20"/>
        </w:rPr>
        <w:t>инициалы, фамилия</w:t>
      </w:r>
    </w:p>
    <w:sectPr w:rsidR="0049740D" w:rsidRPr="00B65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FC7" w:rsidRDefault="00470FC7" w:rsidP="007342DE">
      <w:r>
        <w:separator/>
      </w:r>
    </w:p>
  </w:endnote>
  <w:endnote w:type="continuationSeparator" w:id="0">
    <w:p w:rsidR="00470FC7" w:rsidRDefault="00470FC7" w:rsidP="00734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FC7" w:rsidRDefault="00470FC7" w:rsidP="007342DE">
      <w:r>
        <w:separator/>
      </w:r>
    </w:p>
  </w:footnote>
  <w:footnote w:type="continuationSeparator" w:id="0">
    <w:p w:rsidR="00470FC7" w:rsidRDefault="00470FC7" w:rsidP="00734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81C3D"/>
    <w:multiLevelType w:val="hybridMultilevel"/>
    <w:tmpl w:val="433E0752"/>
    <w:lvl w:ilvl="0" w:tplc="054817D2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" w15:restartNumberingAfterBreak="0">
    <w:nsid w:val="4A4F0E14"/>
    <w:multiLevelType w:val="hybridMultilevel"/>
    <w:tmpl w:val="744CE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7CF"/>
    <w:rsid w:val="00000029"/>
    <w:rsid w:val="00011031"/>
    <w:rsid w:val="00031E9B"/>
    <w:rsid w:val="00032C50"/>
    <w:rsid w:val="000A661D"/>
    <w:rsid w:val="000B60F1"/>
    <w:rsid w:val="000C714D"/>
    <w:rsid w:val="000D5273"/>
    <w:rsid w:val="001001B6"/>
    <w:rsid w:val="00105288"/>
    <w:rsid w:val="00133E3F"/>
    <w:rsid w:val="00141FCD"/>
    <w:rsid w:val="0015632F"/>
    <w:rsid w:val="00157799"/>
    <w:rsid w:val="001B4960"/>
    <w:rsid w:val="001D3494"/>
    <w:rsid w:val="001F6B72"/>
    <w:rsid w:val="002356BF"/>
    <w:rsid w:val="00235DA2"/>
    <w:rsid w:val="00263F4C"/>
    <w:rsid w:val="002A51FC"/>
    <w:rsid w:val="002D5A03"/>
    <w:rsid w:val="002E0936"/>
    <w:rsid w:val="00330A8D"/>
    <w:rsid w:val="00346F29"/>
    <w:rsid w:val="0036268A"/>
    <w:rsid w:val="0036694F"/>
    <w:rsid w:val="004101F7"/>
    <w:rsid w:val="00417E2F"/>
    <w:rsid w:val="00462348"/>
    <w:rsid w:val="00470FC7"/>
    <w:rsid w:val="00486421"/>
    <w:rsid w:val="0049740D"/>
    <w:rsid w:val="004A6D89"/>
    <w:rsid w:val="004D0B87"/>
    <w:rsid w:val="00524638"/>
    <w:rsid w:val="0052669A"/>
    <w:rsid w:val="00587F1A"/>
    <w:rsid w:val="005B6D00"/>
    <w:rsid w:val="005B750D"/>
    <w:rsid w:val="005F32C9"/>
    <w:rsid w:val="005F570C"/>
    <w:rsid w:val="00605026"/>
    <w:rsid w:val="006108F3"/>
    <w:rsid w:val="00630D2F"/>
    <w:rsid w:val="00632534"/>
    <w:rsid w:val="0065136A"/>
    <w:rsid w:val="00656984"/>
    <w:rsid w:val="00687968"/>
    <w:rsid w:val="0069032E"/>
    <w:rsid w:val="006D4A21"/>
    <w:rsid w:val="006E446C"/>
    <w:rsid w:val="006F52AC"/>
    <w:rsid w:val="00726745"/>
    <w:rsid w:val="007342DE"/>
    <w:rsid w:val="00755B74"/>
    <w:rsid w:val="00767B97"/>
    <w:rsid w:val="00770C7D"/>
    <w:rsid w:val="00773C2E"/>
    <w:rsid w:val="00791E4D"/>
    <w:rsid w:val="007A1897"/>
    <w:rsid w:val="007A1C7B"/>
    <w:rsid w:val="007C5F23"/>
    <w:rsid w:val="008018A2"/>
    <w:rsid w:val="00812CFB"/>
    <w:rsid w:val="00830D4F"/>
    <w:rsid w:val="0084446D"/>
    <w:rsid w:val="00844649"/>
    <w:rsid w:val="00865A81"/>
    <w:rsid w:val="00881334"/>
    <w:rsid w:val="00890C21"/>
    <w:rsid w:val="008C345A"/>
    <w:rsid w:val="008C792A"/>
    <w:rsid w:val="008F114A"/>
    <w:rsid w:val="008F42AA"/>
    <w:rsid w:val="008F5F58"/>
    <w:rsid w:val="00916E52"/>
    <w:rsid w:val="00921EC3"/>
    <w:rsid w:val="009313B1"/>
    <w:rsid w:val="00941333"/>
    <w:rsid w:val="0094431B"/>
    <w:rsid w:val="00955688"/>
    <w:rsid w:val="0099158C"/>
    <w:rsid w:val="009C5A4E"/>
    <w:rsid w:val="009E2AEA"/>
    <w:rsid w:val="009F41D5"/>
    <w:rsid w:val="009F77E0"/>
    <w:rsid w:val="00A15120"/>
    <w:rsid w:val="00A40339"/>
    <w:rsid w:val="00A47530"/>
    <w:rsid w:val="00A527CF"/>
    <w:rsid w:val="00A7157E"/>
    <w:rsid w:val="00A83143"/>
    <w:rsid w:val="00A94809"/>
    <w:rsid w:val="00AA4535"/>
    <w:rsid w:val="00AB0678"/>
    <w:rsid w:val="00AB6A17"/>
    <w:rsid w:val="00AD4571"/>
    <w:rsid w:val="00AE3B1A"/>
    <w:rsid w:val="00AF30CD"/>
    <w:rsid w:val="00B03139"/>
    <w:rsid w:val="00B22DBA"/>
    <w:rsid w:val="00B259E3"/>
    <w:rsid w:val="00B4094F"/>
    <w:rsid w:val="00B51992"/>
    <w:rsid w:val="00B63709"/>
    <w:rsid w:val="00B65DD7"/>
    <w:rsid w:val="00B9413A"/>
    <w:rsid w:val="00BA7286"/>
    <w:rsid w:val="00BE65F8"/>
    <w:rsid w:val="00C07406"/>
    <w:rsid w:val="00C12A4B"/>
    <w:rsid w:val="00C20B22"/>
    <w:rsid w:val="00C315DD"/>
    <w:rsid w:val="00C76223"/>
    <w:rsid w:val="00CA53C9"/>
    <w:rsid w:val="00CC73A3"/>
    <w:rsid w:val="00CE70E8"/>
    <w:rsid w:val="00CF5A21"/>
    <w:rsid w:val="00D03C78"/>
    <w:rsid w:val="00D375D1"/>
    <w:rsid w:val="00D43DE3"/>
    <w:rsid w:val="00D646B1"/>
    <w:rsid w:val="00D85969"/>
    <w:rsid w:val="00DC6BF5"/>
    <w:rsid w:val="00DD066F"/>
    <w:rsid w:val="00E13456"/>
    <w:rsid w:val="00E22C74"/>
    <w:rsid w:val="00E32AC9"/>
    <w:rsid w:val="00E65371"/>
    <w:rsid w:val="00E854D4"/>
    <w:rsid w:val="00E93B4B"/>
    <w:rsid w:val="00EA4565"/>
    <w:rsid w:val="00EC46F9"/>
    <w:rsid w:val="00EC5540"/>
    <w:rsid w:val="00ED7131"/>
    <w:rsid w:val="00F0572D"/>
    <w:rsid w:val="00F12B2F"/>
    <w:rsid w:val="00F13DA3"/>
    <w:rsid w:val="00F2031F"/>
    <w:rsid w:val="00F23B0E"/>
    <w:rsid w:val="00F33DD2"/>
    <w:rsid w:val="00F7587C"/>
    <w:rsid w:val="00F77808"/>
    <w:rsid w:val="00F8630E"/>
    <w:rsid w:val="00F92903"/>
    <w:rsid w:val="00FA0251"/>
    <w:rsid w:val="00FA50AE"/>
    <w:rsid w:val="00FB6176"/>
    <w:rsid w:val="00FB788B"/>
    <w:rsid w:val="00FC1A1B"/>
    <w:rsid w:val="00FC7C87"/>
    <w:rsid w:val="00FD0176"/>
    <w:rsid w:val="00FE0C3F"/>
    <w:rsid w:val="00FE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6B0C90-07E7-4C60-A068-67EC4B2CE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2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2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4809"/>
    <w:pPr>
      <w:ind w:left="720"/>
      <w:contextualSpacing/>
    </w:pPr>
  </w:style>
  <w:style w:type="paragraph" w:styleId="a5">
    <w:name w:val="footnote text"/>
    <w:basedOn w:val="a"/>
    <w:link w:val="a6"/>
    <w:uiPriority w:val="99"/>
    <w:unhideWhenUsed/>
    <w:rsid w:val="007342DE"/>
    <w:pPr>
      <w:ind w:left="284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7342DE"/>
    <w:rPr>
      <w:sz w:val="20"/>
      <w:szCs w:val="20"/>
    </w:rPr>
  </w:style>
  <w:style w:type="character" w:styleId="a7">
    <w:name w:val="footnote reference"/>
    <w:basedOn w:val="a0"/>
    <w:uiPriority w:val="99"/>
    <w:unhideWhenUsed/>
    <w:rsid w:val="007342DE"/>
    <w:rPr>
      <w:vertAlign w:val="superscript"/>
    </w:rPr>
  </w:style>
  <w:style w:type="character" w:styleId="a8">
    <w:name w:val="Hyperlink"/>
    <w:basedOn w:val="a0"/>
    <w:uiPriority w:val="99"/>
    <w:unhideWhenUsed/>
    <w:rsid w:val="00941333"/>
    <w:rPr>
      <w:color w:val="0563C1" w:themeColor="hyperlink"/>
      <w:u w:val="single"/>
    </w:rPr>
  </w:style>
  <w:style w:type="paragraph" w:customStyle="1" w:styleId="-11">
    <w:name w:val="Цветной список - Акцент 11"/>
    <w:basedOn w:val="a"/>
    <w:link w:val="-1"/>
    <w:uiPriority w:val="34"/>
    <w:qFormat/>
    <w:rsid w:val="00157799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-1">
    <w:name w:val="Цветной список - Акцент 1 Знак"/>
    <w:link w:val="-11"/>
    <w:uiPriority w:val="34"/>
    <w:rsid w:val="0015779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nickel.ru/suppliers/contractual-documentat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ornickel.ru/suppliers/contractual-document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KGMK</Company>
  <LinksUpToDate>false</LinksUpToDate>
  <CharactersWithSpaces>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VasilevVG@kolagmk.ru</dc:creator>
  <cp:lastModifiedBy>Романова Екатерина Павловна</cp:lastModifiedBy>
  <cp:revision>6</cp:revision>
  <dcterms:created xsi:type="dcterms:W3CDTF">2024-11-12T08:09:00Z</dcterms:created>
  <dcterms:modified xsi:type="dcterms:W3CDTF">2025-03-11T06:14:00Z</dcterms:modified>
</cp:coreProperties>
</file>