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780D" w14:textId="292B4113" w:rsidR="003A3ADC" w:rsidRPr="00D67C50" w:rsidRDefault="00120853" w:rsidP="00D67C50">
      <w:pPr>
        <w:spacing w:after="0" w:line="240" w:lineRule="auto"/>
        <w:jc w:val="right"/>
        <w:rPr>
          <w:rFonts w:ascii="Tahoma" w:eastAsia="Times New Roman" w:hAnsi="Tahoma" w:cs="Tahoma"/>
          <w:lang w:eastAsia="ru-RU"/>
        </w:rPr>
      </w:pPr>
      <w:r w:rsidRPr="00620953">
        <w:rPr>
          <w:rFonts w:ascii="Tahoma" w:eastAsia="Times New Roman" w:hAnsi="Tahoma" w:cs="Tahoma"/>
          <w:b/>
          <w:bCs/>
          <w:noProof/>
          <w:lang w:eastAsia="ru-RU"/>
        </w:rPr>
        <w:drawing>
          <wp:inline distT="0" distB="0" distL="0" distR="0" wp14:anchorId="14BCC474" wp14:editId="28C95BE7">
            <wp:extent cx="554990" cy="6584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658495"/>
                    </a:xfrm>
                    <a:prstGeom prst="rect">
                      <a:avLst/>
                    </a:prstGeom>
                    <a:noFill/>
                  </pic:spPr>
                </pic:pic>
              </a:graphicData>
            </a:graphic>
          </wp:inline>
        </w:drawing>
      </w:r>
    </w:p>
    <w:p w14:paraId="1D56D463" w14:textId="77777777" w:rsidR="003A3ADC" w:rsidRPr="00D67C50" w:rsidRDefault="003A3ADC" w:rsidP="00D67C50">
      <w:pPr>
        <w:spacing w:after="0" w:line="240" w:lineRule="auto"/>
        <w:ind w:right="288"/>
        <w:jc w:val="both"/>
        <w:rPr>
          <w:rFonts w:ascii="Tahoma" w:eastAsia="Times New Roman" w:hAnsi="Tahoma" w:cs="Tahoma"/>
          <w:lang w:eastAsia="ru-RU"/>
        </w:rPr>
      </w:pPr>
    </w:p>
    <w:tbl>
      <w:tblPr>
        <w:tblW w:w="0" w:type="auto"/>
        <w:tblLayout w:type="fixed"/>
        <w:tblLook w:val="0000" w:firstRow="0" w:lastRow="0" w:firstColumn="0" w:lastColumn="0" w:noHBand="0" w:noVBand="0"/>
      </w:tblPr>
      <w:tblGrid>
        <w:gridCol w:w="709"/>
        <w:gridCol w:w="1262"/>
        <w:gridCol w:w="363"/>
        <w:gridCol w:w="2061"/>
      </w:tblGrid>
      <w:tr w:rsidR="00580BB7" w:rsidRPr="00D67C50" w14:paraId="6349BE93" w14:textId="77777777" w:rsidTr="00937F71">
        <w:tc>
          <w:tcPr>
            <w:tcW w:w="1971" w:type="dxa"/>
            <w:gridSpan w:val="2"/>
            <w:tcBorders>
              <w:top w:val="nil"/>
              <w:left w:val="nil"/>
              <w:bottom w:val="single" w:sz="4" w:space="0" w:color="auto"/>
              <w:right w:val="nil"/>
            </w:tcBorders>
          </w:tcPr>
          <w:p w14:paraId="354610CD" w14:textId="3F814768" w:rsidR="00580BB7" w:rsidRPr="00D67C50" w:rsidRDefault="003860F8" w:rsidP="00580BB7">
            <w:pPr>
              <w:spacing w:after="0" w:line="240" w:lineRule="auto"/>
              <w:jc w:val="center"/>
              <w:rPr>
                <w:rFonts w:ascii="Tahoma" w:eastAsia="Times New Roman" w:hAnsi="Tahoma" w:cs="Tahoma"/>
                <w:lang w:eastAsia="ru-RU"/>
              </w:rPr>
            </w:pPr>
            <w:r>
              <w:rPr>
                <w:rFonts w:ascii="Tahoma" w:eastAsia="Times New Roman" w:hAnsi="Tahoma" w:cs="Tahoma"/>
                <w:lang w:eastAsia="ru-RU"/>
              </w:rPr>
              <w:t>27.</w:t>
            </w:r>
            <w:r w:rsidR="00552223">
              <w:rPr>
                <w:rFonts w:ascii="Tahoma" w:eastAsia="Times New Roman" w:hAnsi="Tahoma" w:cs="Tahoma"/>
                <w:lang w:eastAsia="ru-RU"/>
              </w:rPr>
              <w:t>11</w:t>
            </w:r>
            <w:r w:rsidR="00B41517">
              <w:rPr>
                <w:rFonts w:ascii="Tahoma" w:eastAsia="Times New Roman" w:hAnsi="Tahoma" w:cs="Tahoma"/>
                <w:lang w:eastAsia="ru-RU"/>
              </w:rPr>
              <w:t>.2025</w:t>
            </w:r>
          </w:p>
        </w:tc>
        <w:tc>
          <w:tcPr>
            <w:tcW w:w="363" w:type="dxa"/>
            <w:tcBorders>
              <w:top w:val="nil"/>
              <w:left w:val="nil"/>
              <w:bottom w:val="nil"/>
              <w:right w:val="nil"/>
            </w:tcBorders>
          </w:tcPr>
          <w:p w14:paraId="5BFF5D97" w14:textId="77777777" w:rsidR="00580BB7" w:rsidRPr="00D67C50" w:rsidRDefault="00580BB7" w:rsidP="00D67C50">
            <w:pPr>
              <w:spacing w:after="0" w:line="240" w:lineRule="auto"/>
              <w:jc w:val="both"/>
              <w:rPr>
                <w:rFonts w:ascii="Tahoma" w:eastAsia="Times New Roman" w:hAnsi="Tahoma" w:cs="Tahoma"/>
                <w:lang w:eastAsia="ru-RU"/>
              </w:rPr>
            </w:pPr>
            <w:r w:rsidRPr="00D67C50">
              <w:rPr>
                <w:rFonts w:ascii="Tahoma" w:eastAsia="Times New Roman" w:hAnsi="Tahoma" w:cs="Tahoma"/>
                <w:lang w:eastAsia="ru-RU"/>
              </w:rPr>
              <w:t>№</w:t>
            </w:r>
          </w:p>
        </w:tc>
        <w:tc>
          <w:tcPr>
            <w:tcW w:w="2061" w:type="dxa"/>
            <w:tcBorders>
              <w:top w:val="nil"/>
              <w:left w:val="nil"/>
              <w:bottom w:val="single" w:sz="4" w:space="0" w:color="auto"/>
              <w:right w:val="nil"/>
            </w:tcBorders>
            <w:shd w:val="clear" w:color="auto" w:fill="auto"/>
          </w:tcPr>
          <w:p w14:paraId="6EB650E1" w14:textId="2F70C488" w:rsidR="00580BB7" w:rsidRPr="00937F71" w:rsidRDefault="00565FEC" w:rsidP="00B16034">
            <w:pPr>
              <w:spacing w:after="0" w:line="240" w:lineRule="auto"/>
              <w:jc w:val="both"/>
              <w:rPr>
                <w:rFonts w:ascii="Tahoma" w:eastAsia="Times New Roman" w:hAnsi="Tahoma" w:cs="Tahoma"/>
                <w:lang w:eastAsia="ru-RU"/>
              </w:rPr>
            </w:pPr>
            <w:r w:rsidRPr="00565FEC">
              <w:rPr>
                <w:rFonts w:ascii="Tahoma" w:eastAsia="Times New Roman" w:hAnsi="Tahoma" w:cs="Tahoma"/>
                <w:lang w:eastAsia="ru-RU"/>
              </w:rPr>
              <w:t>ЗП-КБТ-04/2025</w:t>
            </w:r>
          </w:p>
        </w:tc>
      </w:tr>
      <w:tr w:rsidR="003A3ADC" w:rsidRPr="00D67C50" w14:paraId="345B114A" w14:textId="77777777" w:rsidTr="007647D1">
        <w:trPr>
          <w:trHeight w:val="442"/>
        </w:trPr>
        <w:tc>
          <w:tcPr>
            <w:tcW w:w="709" w:type="dxa"/>
            <w:tcBorders>
              <w:top w:val="nil"/>
              <w:left w:val="nil"/>
              <w:bottom w:val="nil"/>
              <w:right w:val="nil"/>
            </w:tcBorders>
          </w:tcPr>
          <w:p w14:paraId="1F20EA8A" w14:textId="77777777" w:rsidR="003A3ADC" w:rsidRPr="00D67C50" w:rsidRDefault="003A3ADC" w:rsidP="00D67C50">
            <w:pPr>
              <w:spacing w:after="0" w:line="240" w:lineRule="auto"/>
              <w:ind w:hanging="106"/>
              <w:jc w:val="both"/>
              <w:rPr>
                <w:rFonts w:ascii="Tahoma" w:eastAsia="Times New Roman" w:hAnsi="Tahoma" w:cs="Tahoma"/>
                <w:lang w:eastAsia="ru-RU"/>
              </w:rPr>
            </w:pPr>
          </w:p>
          <w:p w14:paraId="4CD28181" w14:textId="77777777" w:rsidR="003A3ADC" w:rsidRPr="00D67C50" w:rsidRDefault="003A3ADC" w:rsidP="00D67C50">
            <w:pPr>
              <w:spacing w:after="0" w:line="240" w:lineRule="auto"/>
              <w:ind w:hanging="106"/>
              <w:jc w:val="both"/>
              <w:rPr>
                <w:rFonts w:ascii="Tahoma" w:eastAsia="Times New Roman" w:hAnsi="Tahoma" w:cs="Tahoma"/>
                <w:lang w:eastAsia="ru-RU"/>
              </w:rPr>
            </w:pPr>
            <w:r w:rsidRPr="00D67C50">
              <w:rPr>
                <w:rFonts w:ascii="Tahoma" w:eastAsia="Times New Roman" w:hAnsi="Tahoma" w:cs="Tahoma"/>
                <w:lang w:eastAsia="ru-RU"/>
              </w:rPr>
              <w:t>На №</w:t>
            </w:r>
          </w:p>
        </w:tc>
        <w:tc>
          <w:tcPr>
            <w:tcW w:w="1262" w:type="dxa"/>
            <w:tcBorders>
              <w:top w:val="nil"/>
              <w:left w:val="nil"/>
              <w:bottom w:val="single" w:sz="4" w:space="0" w:color="auto"/>
              <w:right w:val="nil"/>
            </w:tcBorders>
          </w:tcPr>
          <w:p w14:paraId="42BF15BE" w14:textId="77777777" w:rsidR="003A3ADC" w:rsidRPr="00D67C50" w:rsidRDefault="003A3ADC" w:rsidP="00D67C50">
            <w:pPr>
              <w:spacing w:after="0" w:line="240" w:lineRule="auto"/>
              <w:jc w:val="both"/>
              <w:rPr>
                <w:rFonts w:ascii="Tahoma" w:eastAsia="Times New Roman" w:hAnsi="Tahoma" w:cs="Tahoma"/>
                <w:lang w:eastAsia="ru-RU"/>
              </w:rPr>
            </w:pPr>
          </w:p>
        </w:tc>
        <w:tc>
          <w:tcPr>
            <w:tcW w:w="363" w:type="dxa"/>
            <w:tcBorders>
              <w:top w:val="nil"/>
              <w:left w:val="nil"/>
              <w:bottom w:val="single" w:sz="4" w:space="0" w:color="auto"/>
              <w:right w:val="nil"/>
            </w:tcBorders>
          </w:tcPr>
          <w:p w14:paraId="37B1F8BC" w14:textId="77777777" w:rsidR="003A3ADC" w:rsidRPr="00D67C50" w:rsidRDefault="003A3ADC" w:rsidP="00D67C50">
            <w:pPr>
              <w:spacing w:after="0" w:line="240" w:lineRule="auto"/>
              <w:jc w:val="both"/>
              <w:rPr>
                <w:rFonts w:ascii="Tahoma" w:eastAsia="Times New Roman" w:hAnsi="Tahoma" w:cs="Tahoma"/>
                <w:lang w:eastAsia="ru-RU"/>
              </w:rPr>
            </w:pPr>
          </w:p>
        </w:tc>
        <w:tc>
          <w:tcPr>
            <w:tcW w:w="2061" w:type="dxa"/>
            <w:tcBorders>
              <w:top w:val="nil"/>
              <w:left w:val="nil"/>
              <w:bottom w:val="single" w:sz="4" w:space="0" w:color="auto"/>
              <w:right w:val="nil"/>
            </w:tcBorders>
          </w:tcPr>
          <w:p w14:paraId="41A00E8D" w14:textId="77777777" w:rsidR="003A3ADC" w:rsidRPr="00D67C50" w:rsidRDefault="003A3ADC" w:rsidP="00D67C50">
            <w:pPr>
              <w:spacing w:after="0" w:line="240" w:lineRule="auto"/>
              <w:jc w:val="both"/>
              <w:rPr>
                <w:rFonts w:ascii="Tahoma" w:eastAsia="Times New Roman" w:hAnsi="Tahoma" w:cs="Tahoma"/>
                <w:lang w:eastAsia="ru-RU"/>
              </w:rPr>
            </w:pPr>
          </w:p>
        </w:tc>
      </w:tr>
    </w:tbl>
    <w:p w14:paraId="602528DF" w14:textId="77777777" w:rsidR="00D67C50" w:rsidRDefault="00D67C50" w:rsidP="00D67C50">
      <w:pPr>
        <w:spacing w:after="0" w:line="240" w:lineRule="auto"/>
        <w:outlineLvl w:val="0"/>
        <w:rPr>
          <w:rFonts w:ascii="Tahoma" w:eastAsia="Times New Roman" w:hAnsi="Tahoma" w:cs="Tahoma"/>
          <w:b/>
          <w:lang w:eastAsia="ru-RU"/>
        </w:rPr>
      </w:pPr>
      <w:bookmarkStart w:id="0" w:name="_Toc450918090"/>
      <w:bookmarkStart w:id="1" w:name="_Toc503366445"/>
      <w:bookmarkStart w:id="2" w:name="_Toc508030096"/>
      <w:bookmarkStart w:id="3" w:name="_Toc176512698"/>
    </w:p>
    <w:p w14:paraId="1DB44E44" w14:textId="77777777" w:rsidR="00D67C50" w:rsidRDefault="00D67C50" w:rsidP="00D67C50">
      <w:pPr>
        <w:spacing w:after="0" w:line="240" w:lineRule="auto"/>
        <w:outlineLvl w:val="0"/>
        <w:rPr>
          <w:rFonts w:ascii="Tahoma" w:eastAsia="Times New Roman" w:hAnsi="Tahoma" w:cs="Tahoma"/>
          <w:b/>
          <w:lang w:eastAsia="ru-RU"/>
        </w:rPr>
      </w:pPr>
    </w:p>
    <w:p w14:paraId="46DCD545" w14:textId="0C9DD300" w:rsidR="003A3ADC" w:rsidRPr="00D67C50" w:rsidRDefault="003A3ADC" w:rsidP="00D67C50">
      <w:pPr>
        <w:spacing w:after="0" w:line="240" w:lineRule="auto"/>
        <w:ind w:left="709"/>
        <w:jc w:val="center"/>
        <w:outlineLvl w:val="0"/>
        <w:rPr>
          <w:rFonts w:ascii="Tahoma" w:eastAsia="Times New Roman" w:hAnsi="Tahoma" w:cs="Tahoma"/>
          <w:b/>
          <w:lang w:eastAsia="ru-RU"/>
        </w:rPr>
      </w:pPr>
      <w:r w:rsidRPr="00D67C50">
        <w:rPr>
          <w:rFonts w:ascii="Tahoma" w:eastAsia="Times New Roman" w:hAnsi="Tahoma" w:cs="Tahoma"/>
          <w:b/>
          <w:lang w:eastAsia="ru-RU"/>
        </w:rPr>
        <w:t>Приглашение к участию в Закупочной процедуре</w:t>
      </w:r>
      <w:bookmarkEnd w:id="0"/>
      <w:bookmarkEnd w:id="1"/>
      <w:bookmarkEnd w:id="2"/>
      <w:bookmarkEnd w:id="3"/>
    </w:p>
    <w:p w14:paraId="5A2358F7" w14:textId="2AC97FBE" w:rsidR="007C61E0" w:rsidRPr="00D67C50" w:rsidRDefault="007C61E0" w:rsidP="00D67C50">
      <w:pPr>
        <w:spacing w:after="0" w:line="240" w:lineRule="auto"/>
        <w:rPr>
          <w:rFonts w:ascii="Tahoma" w:eastAsia="Times New Roman" w:hAnsi="Tahoma" w:cs="Tahoma"/>
          <w:lang w:eastAsia="ru-RU"/>
        </w:rPr>
      </w:pPr>
    </w:p>
    <w:p w14:paraId="1918DC04" w14:textId="27D217C2" w:rsidR="003934A8" w:rsidRPr="00D67C50" w:rsidRDefault="003934A8" w:rsidP="00D67C50">
      <w:pPr>
        <w:spacing w:after="0" w:line="240" w:lineRule="auto"/>
        <w:ind w:firstLine="567"/>
        <w:jc w:val="both"/>
        <w:rPr>
          <w:rFonts w:ascii="Tahoma" w:hAnsi="Tahoma" w:cs="Tahoma"/>
        </w:rPr>
      </w:pPr>
      <w:r w:rsidRPr="00D67C50">
        <w:rPr>
          <w:rFonts w:ascii="Tahoma" w:hAnsi="Tahoma" w:cs="Tahoma"/>
        </w:rPr>
        <w:t>О</w:t>
      </w:r>
      <w:r w:rsidR="00535BEF" w:rsidRPr="00D67C50">
        <w:rPr>
          <w:rFonts w:ascii="Tahoma" w:hAnsi="Tahoma" w:cs="Tahoma"/>
        </w:rPr>
        <w:t>ОО «Колабыт»</w:t>
      </w:r>
      <w:r w:rsidRPr="00D67C50">
        <w:rPr>
          <w:rFonts w:ascii="Tahoma" w:hAnsi="Tahoma" w:cs="Tahoma"/>
        </w:rPr>
        <w:t xml:space="preserve"> приглашает Вас принять участие в следующей закупочной процедуре</w:t>
      </w:r>
      <w:r w:rsidR="000A0354" w:rsidRPr="00D67C50">
        <w:rPr>
          <w:rFonts w:ascii="Tahoma" w:hAnsi="Tahoma" w:cs="Tahoma"/>
        </w:rPr>
        <w:t>:</w:t>
      </w:r>
    </w:p>
    <w:p w14:paraId="69BD4896" w14:textId="77777777" w:rsidR="000A0354" w:rsidRPr="00D67C50" w:rsidRDefault="000A0354" w:rsidP="00D67C50">
      <w:pPr>
        <w:spacing w:after="0" w:line="240" w:lineRule="auto"/>
        <w:jc w:val="both"/>
        <w:rPr>
          <w:rFonts w:ascii="Tahoma" w:eastAsia="Times New Roman" w:hAnsi="Tahoma" w:cs="Tahoma"/>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4395"/>
        <w:gridCol w:w="5953"/>
      </w:tblGrid>
      <w:tr w:rsidR="003A3ADC" w:rsidRPr="00B16AA7" w14:paraId="3038AA70" w14:textId="77777777" w:rsidTr="00BB7D6E">
        <w:trPr>
          <w:trHeight w:val="88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96991B" w14:textId="6CC24CBD" w:rsidR="003A3ADC" w:rsidRPr="00B16AA7" w:rsidRDefault="00443202" w:rsidP="00D67C5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 xml:space="preserve">1. </w:t>
            </w:r>
            <w:r w:rsidR="003A3ADC" w:rsidRPr="00B16AA7">
              <w:rPr>
                <w:rFonts w:ascii="Tahoma" w:eastAsia="Times New Roman" w:hAnsi="Tahoma" w:cs="Tahoma"/>
                <w:lang w:eastAsia="ru-RU"/>
              </w:rPr>
              <w:t>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9619907" w14:textId="143063B6" w:rsidR="00C407E9" w:rsidRPr="00DA0588" w:rsidRDefault="00565FEC" w:rsidP="00E43762">
            <w:pPr>
              <w:contextualSpacing/>
              <w:rPr>
                <w:rFonts w:ascii="Tahoma" w:hAnsi="Tahoma" w:cs="Tahoma"/>
              </w:rPr>
            </w:pPr>
            <w:r>
              <w:rPr>
                <w:rFonts w:ascii="Tahoma" w:hAnsi="Tahoma" w:cs="Tahoma"/>
              </w:rPr>
              <w:t xml:space="preserve"> </w:t>
            </w:r>
            <w:r w:rsidR="00E43762">
              <w:rPr>
                <w:rFonts w:ascii="Tahoma" w:hAnsi="Tahoma" w:cs="Tahoma"/>
              </w:rPr>
              <w:t>«</w:t>
            </w:r>
            <w:r w:rsidR="00C9231C" w:rsidRPr="00C9231C">
              <w:rPr>
                <w:rFonts w:ascii="Tahoma" w:hAnsi="Tahoma" w:cs="Tahoma"/>
              </w:rPr>
              <w:t>Проведение санитарно-эпидемиологических экспертиз, обследовани</w:t>
            </w:r>
            <w:bookmarkStart w:id="4" w:name="_GoBack"/>
            <w:bookmarkEnd w:id="4"/>
            <w:r w:rsidR="00C9231C" w:rsidRPr="00C9231C">
              <w:rPr>
                <w:rFonts w:ascii="Tahoma" w:hAnsi="Tahoma" w:cs="Tahoma"/>
              </w:rPr>
              <w:t>й, исследований и испытаний, гигиенических, и иных видов оценок и выдачу по их результатам работников организаций, оформление личных медицинских книжек</w:t>
            </w:r>
            <w:r w:rsidR="00E43762">
              <w:rPr>
                <w:rFonts w:ascii="Tahoma" w:hAnsi="Tahoma" w:cs="Tahoma"/>
              </w:rPr>
              <w:t>»</w:t>
            </w:r>
          </w:p>
        </w:tc>
      </w:tr>
      <w:tr w:rsidR="003A3ADC" w:rsidRPr="00B16AA7" w14:paraId="3BB07304" w14:textId="77777777" w:rsidTr="00BB7D6E">
        <w:trPr>
          <w:trHeight w:val="111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EF5F23" w14:textId="77777777" w:rsidR="003A3ADC" w:rsidRPr="00B16AA7" w:rsidRDefault="003A3ADC" w:rsidP="00D67C5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0277ADC" w14:textId="6F8CD19A" w:rsidR="001E3ED9" w:rsidRPr="00F717C6" w:rsidRDefault="001E3ED9" w:rsidP="001E3ED9">
            <w:pPr>
              <w:spacing w:after="0" w:line="240" w:lineRule="auto"/>
              <w:contextualSpacing/>
              <w:jc w:val="both"/>
              <w:outlineLvl w:val="0"/>
              <w:rPr>
                <w:rFonts w:ascii="Tahoma" w:eastAsia="Times New Roman" w:hAnsi="Tahoma" w:cs="Tahoma"/>
                <w:lang w:eastAsia="ru-RU"/>
              </w:rPr>
            </w:pPr>
            <w:r w:rsidRPr="00F717C6">
              <w:rPr>
                <w:rFonts w:ascii="Tahoma" w:eastAsia="Times New Roman" w:hAnsi="Tahoma" w:cs="Tahoma"/>
                <w:lang w:eastAsia="ru-RU"/>
              </w:rPr>
              <w:t xml:space="preserve">Согласно </w:t>
            </w:r>
            <w:r w:rsidR="00DA0588">
              <w:rPr>
                <w:rFonts w:ascii="Tahoma" w:eastAsia="Times New Roman" w:hAnsi="Tahoma" w:cs="Tahoma"/>
                <w:lang w:eastAsia="ru-RU"/>
              </w:rPr>
              <w:t>технического задания, являющимся</w:t>
            </w:r>
            <w:r w:rsidRPr="00F717C6">
              <w:rPr>
                <w:rFonts w:ascii="Tahoma" w:eastAsia="Times New Roman" w:hAnsi="Tahoma" w:cs="Tahoma"/>
                <w:lang w:eastAsia="ru-RU"/>
              </w:rPr>
              <w:t xml:space="preserve"> приложением № 1</w:t>
            </w:r>
            <w:r>
              <w:rPr>
                <w:rFonts w:ascii="Tahoma" w:eastAsia="Times New Roman" w:hAnsi="Tahoma" w:cs="Tahoma"/>
                <w:lang w:eastAsia="ru-RU"/>
              </w:rPr>
              <w:t xml:space="preserve"> к настоящему П</w:t>
            </w:r>
            <w:r w:rsidRPr="00F717C6">
              <w:rPr>
                <w:rFonts w:ascii="Tahoma" w:eastAsia="Times New Roman" w:hAnsi="Tahoma" w:cs="Tahoma"/>
                <w:lang w:eastAsia="ru-RU"/>
              </w:rPr>
              <w:t xml:space="preserve">риглашению. </w:t>
            </w:r>
          </w:p>
          <w:p w14:paraId="45A11154" w14:textId="77777777" w:rsidR="001E3ED9" w:rsidRPr="00F717C6" w:rsidRDefault="001E3ED9" w:rsidP="001E3ED9">
            <w:pPr>
              <w:spacing w:after="0" w:line="240" w:lineRule="auto"/>
              <w:contextualSpacing/>
              <w:jc w:val="both"/>
              <w:outlineLvl w:val="0"/>
              <w:rPr>
                <w:rFonts w:ascii="Tahoma" w:eastAsia="Times New Roman" w:hAnsi="Tahoma" w:cs="Tahoma"/>
                <w:lang w:eastAsia="ru-RU"/>
              </w:rPr>
            </w:pPr>
          </w:p>
          <w:p w14:paraId="3D2E7E4F" w14:textId="52707AE5" w:rsidR="009D2010" w:rsidRPr="00B16AA7" w:rsidRDefault="009D2010" w:rsidP="00552223">
            <w:pPr>
              <w:spacing w:after="0" w:line="240" w:lineRule="auto"/>
              <w:jc w:val="both"/>
              <w:rPr>
                <w:rFonts w:ascii="Tahoma" w:hAnsi="Tahoma" w:cs="Tahoma"/>
              </w:rPr>
            </w:pPr>
          </w:p>
        </w:tc>
      </w:tr>
      <w:tr w:rsidR="003A3ADC" w:rsidRPr="00B16AA7" w14:paraId="29D4D0C3" w14:textId="77777777" w:rsidTr="00BB7D6E">
        <w:trPr>
          <w:trHeight w:val="47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EEE105D" w14:textId="128CCE47" w:rsidR="00CA355A" w:rsidRPr="00B16AA7" w:rsidRDefault="003A3ADC" w:rsidP="00D67C5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3. Инструмент проведения Закупки (редукцион</w:t>
            </w:r>
            <w:r w:rsidR="00CC03B6" w:rsidRPr="00B16AA7">
              <w:rPr>
                <w:rFonts w:ascii="Tahoma" w:eastAsia="Times New Roman" w:hAnsi="Tahoma" w:cs="Tahoma"/>
                <w:lang w:eastAsia="ru-RU"/>
              </w:rPr>
              <w:t xml:space="preserve"> /</w:t>
            </w:r>
            <w:r w:rsidRPr="00B16AA7">
              <w:rPr>
                <w:rFonts w:ascii="Tahoma" w:eastAsia="Times New Roman" w:hAnsi="Tahoma" w:cs="Tahoma"/>
                <w:lang w:eastAsia="ru-RU"/>
              </w:rPr>
              <w:t xml:space="preserve"> запрос цен</w:t>
            </w:r>
            <w:r w:rsidR="00CC03B6" w:rsidRPr="00B16AA7">
              <w:rPr>
                <w:rFonts w:ascii="Tahoma" w:eastAsia="Times New Roman" w:hAnsi="Tahoma" w:cs="Tahoma"/>
                <w:lang w:eastAsia="ru-RU"/>
              </w:rPr>
              <w:t xml:space="preserve"> </w:t>
            </w:r>
            <w:r w:rsidRPr="00B16AA7">
              <w:rPr>
                <w:rFonts w:ascii="Tahoma" w:eastAsia="Times New Roman" w:hAnsi="Tahoma" w:cs="Tahoma"/>
                <w:lang w:eastAsia="ru-RU"/>
              </w:rPr>
              <w:t>/</w:t>
            </w:r>
            <w:r w:rsidR="00CC03B6" w:rsidRPr="00B16AA7">
              <w:rPr>
                <w:rFonts w:ascii="Tahoma" w:eastAsia="Times New Roman" w:hAnsi="Tahoma" w:cs="Tahoma"/>
                <w:lang w:eastAsia="ru-RU"/>
              </w:rPr>
              <w:t xml:space="preserve"> </w:t>
            </w:r>
            <w:r w:rsidR="00443202" w:rsidRPr="00B16AA7">
              <w:rPr>
                <w:rFonts w:ascii="Tahoma" w:eastAsia="Times New Roman" w:hAnsi="Tahoma" w:cs="Tahoma"/>
                <w:lang w:eastAsia="ru-RU"/>
              </w:rPr>
              <w:t>предложений).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DF6A2EA" w14:textId="2C8C125A" w:rsidR="003A3ADC" w:rsidRPr="00B16AA7" w:rsidRDefault="001E3ED9" w:rsidP="00DA0588">
            <w:pPr>
              <w:spacing w:after="0" w:line="240" w:lineRule="auto"/>
              <w:jc w:val="both"/>
              <w:rPr>
                <w:rFonts w:ascii="Tahoma" w:eastAsia="Times New Roman" w:hAnsi="Tahoma" w:cs="Tahoma"/>
                <w:lang w:eastAsia="ru-RU"/>
              </w:rPr>
            </w:pPr>
            <w:r w:rsidRPr="00F717C6">
              <w:rPr>
                <w:rFonts w:ascii="Tahoma" w:eastAsia="Times New Roman" w:hAnsi="Tahoma" w:cs="Tahoma"/>
                <w:lang w:eastAsia="ru-RU"/>
              </w:rPr>
              <w:t xml:space="preserve">Открытый запрос </w:t>
            </w:r>
            <w:r>
              <w:rPr>
                <w:rFonts w:ascii="Tahoma" w:eastAsia="Times New Roman" w:hAnsi="Tahoma" w:cs="Tahoma"/>
                <w:lang w:eastAsia="ru-RU"/>
              </w:rPr>
              <w:t>цен</w:t>
            </w:r>
            <w:r w:rsidRPr="00F717C6">
              <w:rPr>
                <w:rFonts w:ascii="Tahoma" w:eastAsia="Times New Roman" w:hAnsi="Tahoma" w:cs="Tahoma"/>
                <w:lang w:eastAsia="ru-RU"/>
              </w:rPr>
              <w:t xml:space="preserve"> </w:t>
            </w:r>
            <w:r w:rsidRPr="00F717C6">
              <w:rPr>
                <w:rFonts w:ascii="Tahoma" w:hAnsi="Tahoma" w:cs="Tahoma"/>
              </w:rPr>
              <w:t>в электронной форме</w:t>
            </w:r>
          </w:p>
        </w:tc>
      </w:tr>
      <w:tr w:rsidR="00E02C22" w:rsidRPr="00B16AA7" w14:paraId="4F29B6CE" w14:textId="77777777" w:rsidTr="00BB7D6E">
        <w:trPr>
          <w:trHeight w:val="177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4599617" w14:textId="77777777" w:rsidR="00E02C22" w:rsidRPr="00B16AA7" w:rsidRDefault="00E02C22" w:rsidP="00D67C5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дата и время окончания приема Коммерческого / Технико-коммерческого предложения</w:t>
            </w:r>
            <w:r w:rsidR="004F3654" w:rsidRPr="00B16AA7">
              <w:rPr>
                <w:rFonts w:ascii="Tahoma" w:eastAsia="Times New Roman" w:hAnsi="Tahoma" w:cs="Tahoma"/>
                <w:lang w:eastAsia="ru-RU"/>
              </w:rPr>
              <w:t xml:space="preserve"> (ТКП)</w:t>
            </w:r>
            <w:r w:rsidRPr="00B16AA7">
              <w:rPr>
                <w:rFonts w:ascii="Tahoma" w:eastAsia="Times New Roman" w:hAnsi="Tahoma" w:cs="Tahoma"/>
                <w:lang w:eastAsia="ru-RU"/>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2985E98" w14:textId="64C52297" w:rsidR="00443202" w:rsidRPr="00B16AA7" w:rsidRDefault="00443202" w:rsidP="00D67C50">
            <w:pPr>
              <w:spacing w:after="0" w:line="240" w:lineRule="auto"/>
              <w:jc w:val="both"/>
              <w:rPr>
                <w:rStyle w:val="af8"/>
                <w:rFonts w:ascii="Tahoma" w:hAnsi="Tahoma" w:cs="Tahoma"/>
                <w:b/>
                <w:u w:val="none"/>
              </w:rPr>
            </w:pPr>
            <w:r w:rsidRPr="00B16AA7">
              <w:rPr>
                <w:rFonts w:ascii="Tahoma" w:hAnsi="Tahoma" w:cs="Tahoma"/>
                <w:b/>
              </w:rPr>
              <w:t xml:space="preserve">До 14:00 (МСК) </w:t>
            </w:r>
            <w:r w:rsidR="0029618B">
              <w:rPr>
                <w:rFonts w:ascii="Tahoma" w:hAnsi="Tahoma" w:cs="Tahoma"/>
                <w:b/>
              </w:rPr>
              <w:t>12</w:t>
            </w:r>
            <w:r w:rsidR="00C01698">
              <w:rPr>
                <w:rFonts w:ascii="Tahoma" w:hAnsi="Tahoma" w:cs="Tahoma"/>
                <w:b/>
              </w:rPr>
              <w:t xml:space="preserve"> декабря</w:t>
            </w:r>
            <w:r w:rsidRPr="00B16AA7">
              <w:rPr>
                <w:rFonts w:ascii="Tahoma" w:hAnsi="Tahoma" w:cs="Tahoma"/>
                <w:b/>
              </w:rPr>
              <w:t xml:space="preserve"> 2025 года </w:t>
            </w:r>
            <w:r w:rsidRPr="00B16AA7">
              <w:rPr>
                <w:rFonts w:ascii="Tahoma" w:hAnsi="Tahoma" w:cs="Tahoma"/>
              </w:rPr>
              <w:t>путем подачи ТКП на электронн</w:t>
            </w:r>
            <w:r w:rsidR="004F464C" w:rsidRPr="00B16AA7">
              <w:rPr>
                <w:rFonts w:ascii="Tahoma" w:hAnsi="Tahoma" w:cs="Tahoma"/>
              </w:rPr>
              <w:t>ую</w:t>
            </w:r>
            <w:r w:rsidRPr="00B16AA7">
              <w:rPr>
                <w:rFonts w:ascii="Tahoma" w:hAnsi="Tahoma" w:cs="Tahoma"/>
              </w:rPr>
              <w:t xml:space="preserve"> </w:t>
            </w:r>
            <w:r w:rsidR="004F464C" w:rsidRPr="00B16AA7">
              <w:rPr>
                <w:rFonts w:ascii="Tahoma" w:hAnsi="Tahoma" w:cs="Tahoma"/>
              </w:rPr>
              <w:t>почту</w:t>
            </w:r>
            <w:r w:rsidRPr="00B16AA7">
              <w:rPr>
                <w:rFonts w:ascii="Tahoma" w:hAnsi="Tahoma" w:cs="Tahoma"/>
              </w:rPr>
              <w:t xml:space="preserve"> </w:t>
            </w:r>
            <w:r w:rsidR="004F464C" w:rsidRPr="00B16AA7">
              <w:rPr>
                <w:rFonts w:ascii="Tahoma" w:hAnsi="Tahoma" w:cs="Tahoma"/>
              </w:rPr>
              <w:t xml:space="preserve">по </w:t>
            </w:r>
            <w:r w:rsidRPr="00B16AA7">
              <w:rPr>
                <w:rFonts w:ascii="Tahoma" w:hAnsi="Tahoma" w:cs="Tahoma"/>
              </w:rPr>
              <w:t>адресу:</w:t>
            </w:r>
            <w:r w:rsidR="00994D4D" w:rsidRPr="00B16AA7">
              <w:rPr>
                <w:rFonts w:ascii="Tahoma" w:hAnsi="Tahoma" w:cs="Tahoma"/>
              </w:rPr>
              <w:t xml:space="preserve"> </w:t>
            </w:r>
            <w:r w:rsidR="00C60C9E" w:rsidRPr="00C60C9E">
              <w:rPr>
                <w:rStyle w:val="af8"/>
                <w:rFonts w:ascii="Tahoma" w:hAnsi="Tahoma" w:cs="Tahoma"/>
                <w:b/>
                <w:lang w:val="en-US"/>
              </w:rPr>
              <w:t>tenderkolabyt</w:t>
            </w:r>
            <w:r w:rsidR="00C60C9E" w:rsidRPr="00C60C9E">
              <w:rPr>
                <w:rStyle w:val="af8"/>
                <w:rFonts w:ascii="Tahoma" w:hAnsi="Tahoma" w:cs="Tahoma"/>
                <w:b/>
              </w:rPr>
              <w:t>@</w:t>
            </w:r>
            <w:r w:rsidR="00C60C9E" w:rsidRPr="00C60C9E">
              <w:rPr>
                <w:rStyle w:val="af8"/>
                <w:rFonts w:ascii="Tahoma" w:hAnsi="Tahoma" w:cs="Tahoma"/>
                <w:b/>
                <w:lang w:val="en-US"/>
              </w:rPr>
              <w:t>kolagmk</w:t>
            </w:r>
            <w:r w:rsidR="00C60C9E" w:rsidRPr="00C60C9E">
              <w:rPr>
                <w:rStyle w:val="af8"/>
                <w:rFonts w:ascii="Tahoma" w:hAnsi="Tahoma" w:cs="Tahoma"/>
                <w:b/>
              </w:rPr>
              <w:t>.</w:t>
            </w:r>
            <w:r w:rsidR="00C60C9E" w:rsidRPr="00C60C9E">
              <w:rPr>
                <w:rStyle w:val="af8"/>
                <w:rFonts w:ascii="Tahoma" w:hAnsi="Tahoma" w:cs="Tahoma"/>
                <w:b/>
                <w:lang w:val="en-US"/>
              </w:rPr>
              <w:t>ru</w:t>
            </w:r>
          </w:p>
          <w:p w14:paraId="379EB71D" w14:textId="77777777" w:rsidR="00FF610B" w:rsidRDefault="00FF610B" w:rsidP="00D67C50">
            <w:pPr>
              <w:spacing w:after="0" w:line="240" w:lineRule="auto"/>
              <w:jc w:val="both"/>
              <w:rPr>
                <w:rFonts w:ascii="Tahoma" w:hAnsi="Tahoma" w:cs="Tahoma"/>
              </w:rPr>
            </w:pPr>
          </w:p>
          <w:p w14:paraId="6067E312" w14:textId="77777777" w:rsidR="00FF610B" w:rsidRDefault="00443202" w:rsidP="00D67C50">
            <w:pPr>
              <w:spacing w:after="0" w:line="240" w:lineRule="auto"/>
              <w:jc w:val="both"/>
              <w:rPr>
                <w:rFonts w:ascii="Tahoma" w:hAnsi="Tahoma" w:cs="Tahoma"/>
              </w:rPr>
            </w:pPr>
            <w:r w:rsidRPr="00B16AA7">
              <w:rPr>
                <w:rFonts w:ascii="Tahoma" w:hAnsi="Tahoma" w:cs="Tahoma"/>
              </w:rPr>
              <w:t xml:space="preserve">Предложения / дополнения / уточнения, полученные после указанного срока, либо не соответствующие требованиям, рассматриваться не будут. </w:t>
            </w:r>
          </w:p>
          <w:p w14:paraId="0157FEE7" w14:textId="77777777" w:rsidR="00FF610B" w:rsidRDefault="00FF610B" w:rsidP="00D67C50">
            <w:pPr>
              <w:spacing w:after="0" w:line="240" w:lineRule="auto"/>
              <w:jc w:val="both"/>
              <w:rPr>
                <w:rFonts w:ascii="Tahoma" w:hAnsi="Tahoma" w:cs="Tahoma"/>
              </w:rPr>
            </w:pPr>
          </w:p>
          <w:p w14:paraId="4164B2BC" w14:textId="0C7F0E65" w:rsidR="00C47D51" w:rsidRPr="00B16AA7" w:rsidRDefault="00443202" w:rsidP="00D67C50">
            <w:pPr>
              <w:spacing w:after="0" w:line="240" w:lineRule="auto"/>
              <w:jc w:val="both"/>
              <w:rPr>
                <w:rFonts w:ascii="Tahoma" w:hAnsi="Tahoma" w:cs="Tahoma"/>
                <w:color w:val="FF0000"/>
              </w:rPr>
            </w:pPr>
            <w:r w:rsidRPr="00B16AA7">
              <w:rPr>
                <w:rFonts w:ascii="Tahoma" w:hAnsi="Tahoma" w:cs="Tahoma"/>
              </w:rPr>
              <w:t>Организатор закупки вправе, при необходимости, изменять данный срок.</w:t>
            </w:r>
          </w:p>
        </w:tc>
      </w:tr>
      <w:tr w:rsidR="00E02C22" w:rsidRPr="00B16AA7" w14:paraId="5556F684" w14:textId="77777777" w:rsidTr="00BB7D6E">
        <w:trPr>
          <w:trHeight w:val="61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E56D4E1" w14:textId="0AD728F2" w:rsidR="00E02C22" w:rsidRPr="00B16AA7" w:rsidRDefault="00E02C22" w:rsidP="00DA0588">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 xml:space="preserve">5. Базис </w:t>
            </w:r>
            <w:r w:rsidR="00DA0588">
              <w:rPr>
                <w:rFonts w:ascii="Tahoma" w:eastAsia="Times New Roman" w:hAnsi="Tahoma" w:cs="Tahoma"/>
                <w:lang w:eastAsia="ru-RU"/>
              </w:rPr>
              <w:t>оказания услуг</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AA98B6E" w14:textId="5DFD2A27" w:rsidR="00443202" w:rsidRPr="00DA0588" w:rsidRDefault="00937F71" w:rsidP="00D67C50">
            <w:pPr>
              <w:spacing w:after="0" w:line="240" w:lineRule="auto"/>
              <w:jc w:val="both"/>
              <w:rPr>
                <w:rFonts w:ascii="Tahoma" w:hAnsi="Tahoma" w:cs="Tahoma"/>
              </w:rPr>
            </w:pPr>
            <w:r>
              <w:rPr>
                <w:rFonts w:ascii="Tahoma" w:hAnsi="Tahoma" w:cs="Tahoma"/>
              </w:rPr>
              <w:t>Согласно приложению к техническому заданию.</w:t>
            </w:r>
          </w:p>
        </w:tc>
      </w:tr>
      <w:tr w:rsidR="00E02C22" w:rsidRPr="00B16AA7" w14:paraId="108BDB57" w14:textId="77777777" w:rsidTr="00BB7D6E">
        <w:trPr>
          <w:trHeight w:val="4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43C1407" w14:textId="77777777" w:rsidR="00E02C22" w:rsidRPr="00B16AA7" w:rsidRDefault="00E02C22" w:rsidP="00D67C5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6.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B77E043" w14:textId="77777777" w:rsidR="00161928" w:rsidRPr="00161928" w:rsidRDefault="00161928" w:rsidP="00161928">
            <w:pPr>
              <w:widowControl w:val="0"/>
              <w:tabs>
                <w:tab w:val="left" w:pos="426"/>
              </w:tabs>
              <w:spacing w:after="0" w:line="240" w:lineRule="auto"/>
              <w:contextualSpacing/>
              <w:jc w:val="both"/>
              <w:rPr>
                <w:rFonts w:ascii="Tahoma" w:hAnsi="Tahoma" w:cs="Tahoma"/>
              </w:rPr>
            </w:pPr>
            <w:r w:rsidRPr="00161928">
              <w:rPr>
                <w:rFonts w:ascii="Tahoma" w:hAnsi="Tahoma" w:cs="Tahoma"/>
              </w:rPr>
              <w:t>Авансирование не предусмотрено.</w:t>
            </w:r>
          </w:p>
          <w:p w14:paraId="68E411CD" w14:textId="30E32203" w:rsidR="00952FE3" w:rsidRPr="00B16AA7" w:rsidRDefault="00161928" w:rsidP="00161928">
            <w:pPr>
              <w:widowControl w:val="0"/>
              <w:tabs>
                <w:tab w:val="left" w:pos="426"/>
              </w:tabs>
              <w:spacing w:after="0" w:line="240" w:lineRule="auto"/>
              <w:contextualSpacing/>
              <w:jc w:val="both"/>
              <w:rPr>
                <w:rFonts w:ascii="Tahoma" w:hAnsi="Tahoma" w:cs="Tahoma"/>
                <w:kern w:val="24"/>
              </w:rPr>
            </w:pPr>
            <w:r w:rsidRPr="00161928">
              <w:rPr>
                <w:rFonts w:ascii="Tahoma" w:hAnsi="Tahoma" w:cs="Tahoma"/>
              </w:rPr>
              <w:t>Оплата не ранее 30 и не позднее 40 календарных дней с даты поступления в ООО «Колабыт» документов на оплату и документов, подтверждающих исполнение  обязательств.</w:t>
            </w:r>
          </w:p>
        </w:tc>
      </w:tr>
      <w:tr w:rsidR="00E02C22" w:rsidRPr="00B16AA7" w14:paraId="7B6B61B8" w14:textId="77777777" w:rsidTr="00BB7D6E">
        <w:trPr>
          <w:trHeight w:val="53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06A415D" w14:textId="77777777" w:rsidR="00E02C22" w:rsidRPr="00B16AA7" w:rsidRDefault="00E02C22" w:rsidP="00D67C5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63CAE4" w14:textId="6B6ACDE4" w:rsidR="00410F5F" w:rsidRPr="00B16AA7" w:rsidRDefault="00915690" w:rsidP="006831B4">
            <w:pPr>
              <w:spacing w:after="0" w:line="240" w:lineRule="auto"/>
              <w:jc w:val="both"/>
              <w:rPr>
                <w:rFonts w:ascii="Tahoma" w:eastAsia="Times New Roman" w:hAnsi="Tahoma" w:cs="Tahoma"/>
                <w:lang w:eastAsia="ru-RU"/>
              </w:rPr>
            </w:pPr>
            <w:r>
              <w:rPr>
                <w:rFonts w:ascii="Tahoma" w:eastAsia="Times New Roman" w:hAnsi="Tahoma" w:cs="Tahoma"/>
                <w:lang w:eastAsia="ru-RU"/>
              </w:rPr>
              <w:t>С 01.01.2026 по</w:t>
            </w:r>
            <w:r w:rsidR="00C9231C" w:rsidRPr="00C9231C">
              <w:rPr>
                <w:rFonts w:ascii="Tahoma" w:eastAsia="Times New Roman" w:hAnsi="Tahoma" w:cs="Tahoma"/>
                <w:lang w:eastAsia="ru-RU"/>
              </w:rPr>
              <w:t xml:space="preserve"> 31.12.2026</w:t>
            </w:r>
          </w:p>
        </w:tc>
      </w:tr>
      <w:tr w:rsidR="00F26131" w:rsidRPr="00B16AA7" w14:paraId="46FC7C62" w14:textId="77777777" w:rsidTr="00BB7D6E">
        <w:trPr>
          <w:trHeight w:val="53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DFCBC92" w14:textId="6D943274" w:rsidR="00F26131" w:rsidRPr="005246F8" w:rsidRDefault="00F26131" w:rsidP="00933977">
            <w:pPr>
              <w:spacing w:after="0" w:line="240" w:lineRule="auto"/>
              <w:ind w:firstLine="12"/>
              <w:rPr>
                <w:rFonts w:ascii="Tahoma" w:eastAsia="Times New Roman" w:hAnsi="Tahoma" w:cs="Tahoma"/>
                <w:highlight w:val="yellow"/>
                <w:lang w:eastAsia="ru-RU"/>
              </w:rPr>
            </w:pPr>
            <w:r w:rsidRPr="00DA0588">
              <w:rPr>
                <w:rFonts w:ascii="Tahoma" w:hAnsi="Tahoma" w:cs="Tahoma"/>
              </w:rPr>
              <w:t>8. Обязательные специальные требования Заказчика</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A2640BB" w14:textId="21D010A5" w:rsidR="00552223" w:rsidRPr="00DA0588" w:rsidRDefault="00552223" w:rsidP="003860F8">
            <w:pPr>
              <w:tabs>
                <w:tab w:val="left" w:pos="293"/>
              </w:tabs>
              <w:spacing w:after="0"/>
              <w:jc w:val="both"/>
              <w:rPr>
                <w:rFonts w:ascii="Tahoma" w:hAnsi="Tahoma" w:cs="Tahoma"/>
                <w:spacing w:val="-5"/>
              </w:rPr>
            </w:pPr>
            <w:r w:rsidRPr="00DA0588">
              <w:rPr>
                <w:rFonts w:ascii="Tahoma" w:hAnsi="Tahoma" w:cs="Tahoma"/>
                <w:spacing w:val="-5"/>
              </w:rPr>
              <w:t xml:space="preserve">- Соответствие </w:t>
            </w:r>
            <w:r w:rsidR="00E43762">
              <w:rPr>
                <w:rFonts w:ascii="Tahoma" w:hAnsi="Tahoma" w:cs="Tahoma"/>
                <w:spacing w:val="-5"/>
              </w:rPr>
              <w:t>Техническому заданию</w:t>
            </w:r>
            <w:r w:rsidRPr="00DA0588">
              <w:rPr>
                <w:rFonts w:ascii="Tahoma" w:hAnsi="Tahoma" w:cs="Tahoma"/>
                <w:spacing w:val="-5"/>
              </w:rPr>
              <w:t xml:space="preserve"> (Приложение № 1 к Приглашению);</w:t>
            </w:r>
          </w:p>
          <w:p w14:paraId="43DB168A" w14:textId="0CF22F8D" w:rsidR="00F26131" w:rsidRPr="00552223" w:rsidRDefault="00552223" w:rsidP="003860F8">
            <w:pPr>
              <w:tabs>
                <w:tab w:val="left" w:pos="294"/>
              </w:tabs>
              <w:spacing w:after="0"/>
              <w:jc w:val="both"/>
              <w:rPr>
                <w:rFonts w:ascii="Tahoma" w:hAnsi="Tahoma" w:cs="Tahoma"/>
              </w:rPr>
            </w:pPr>
            <w:r w:rsidRPr="00DA0588">
              <w:rPr>
                <w:rFonts w:ascii="Tahoma" w:hAnsi="Tahoma" w:cs="Tahoma"/>
                <w:spacing w:val="-5"/>
              </w:rPr>
              <w:lastRenderedPageBreak/>
              <w:t xml:space="preserve">- Согласие с условиями проекта договора </w:t>
            </w:r>
            <w:r w:rsidR="003860F8" w:rsidRPr="00DA0588">
              <w:rPr>
                <w:rFonts w:ascii="Tahoma" w:hAnsi="Tahoma" w:cs="Tahoma"/>
                <w:spacing w:val="-5"/>
              </w:rPr>
              <w:t xml:space="preserve">поставки </w:t>
            </w:r>
            <w:r w:rsidRPr="00DA0588">
              <w:rPr>
                <w:rFonts w:ascii="Tahoma" w:hAnsi="Tahoma" w:cs="Tahoma"/>
                <w:spacing w:val="-5"/>
              </w:rPr>
              <w:t>в редакции ООО «Колабыт» (Приложение № 4 к Приглашению)</w:t>
            </w:r>
          </w:p>
        </w:tc>
      </w:tr>
      <w:tr w:rsidR="00F26131" w:rsidRPr="00B16AA7" w14:paraId="5C3B549F"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190C854" w14:textId="2DA4F570" w:rsidR="00F26131" w:rsidRPr="00B16AA7" w:rsidRDefault="00F26131" w:rsidP="00933977">
            <w:pPr>
              <w:spacing w:after="0" w:line="240" w:lineRule="auto"/>
              <w:ind w:firstLine="12"/>
              <w:rPr>
                <w:rFonts w:ascii="Tahoma" w:eastAsia="Times New Roman" w:hAnsi="Tahoma" w:cs="Tahoma"/>
                <w:lang w:eastAsia="ru-RU"/>
              </w:rPr>
            </w:pPr>
            <w:r w:rsidRPr="00B16AA7">
              <w:rPr>
                <w:rFonts w:ascii="Tahoma" w:eastAsia="Times New Roman" w:hAnsi="Tahoma" w:cs="Tahoma"/>
                <w:lang w:eastAsia="ru-RU"/>
              </w:rPr>
              <w:lastRenderedPageBreak/>
              <w:t>9.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80C5591" w14:textId="73DDD4D5" w:rsidR="00F26131" w:rsidRPr="00B16AA7" w:rsidRDefault="001B1527" w:rsidP="001B1527">
            <w:pPr>
              <w:spacing w:after="0" w:line="240" w:lineRule="auto"/>
              <w:jc w:val="both"/>
              <w:rPr>
                <w:rFonts w:ascii="Tahoma" w:eastAsia="Times New Roman" w:hAnsi="Tahoma" w:cs="Tahoma"/>
                <w:lang w:eastAsia="ru-RU"/>
              </w:rPr>
            </w:pPr>
            <w:r>
              <w:rPr>
                <w:rFonts w:ascii="Tahoma" w:hAnsi="Tahoma" w:cs="Tahoma"/>
              </w:rPr>
              <w:t>Неприменимо</w:t>
            </w:r>
          </w:p>
        </w:tc>
      </w:tr>
      <w:tr w:rsidR="00F26131" w:rsidRPr="00B16AA7" w14:paraId="3B2A750E"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2A3366" w14:textId="6352F236" w:rsidR="00F26131" w:rsidRPr="00B16AA7" w:rsidRDefault="00F26131" w:rsidP="00F26131">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10. Требования к сертификации Продукции, лицензиям, допускам к определенному виду работ (если необходимы).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954C9AA" w14:textId="77777777" w:rsidR="00DA0588" w:rsidRPr="00DA0588" w:rsidRDefault="00DA0588" w:rsidP="00DA0588">
            <w:pPr>
              <w:spacing w:after="0" w:line="240" w:lineRule="auto"/>
              <w:jc w:val="both"/>
              <w:rPr>
                <w:rFonts w:ascii="Tahoma" w:hAnsi="Tahoma" w:cs="Tahoma"/>
              </w:rPr>
            </w:pPr>
            <w:r w:rsidRPr="00DA0588">
              <w:rPr>
                <w:rFonts w:ascii="Tahoma" w:hAnsi="Tahoma" w:cs="Tahoma"/>
              </w:rPr>
              <w:t>В соответствии с Техническим заданием</w:t>
            </w:r>
          </w:p>
          <w:p w14:paraId="31D107F1" w14:textId="74C976A4" w:rsidR="00F26131" w:rsidRPr="00B16AA7" w:rsidRDefault="00DA0588" w:rsidP="00DA0588">
            <w:pPr>
              <w:spacing w:after="0" w:line="240" w:lineRule="auto"/>
              <w:jc w:val="both"/>
              <w:rPr>
                <w:rFonts w:ascii="Tahoma" w:eastAsia="Times New Roman" w:hAnsi="Tahoma" w:cs="Tahoma"/>
                <w:lang w:eastAsia="ru-RU"/>
              </w:rPr>
            </w:pPr>
            <w:r w:rsidRPr="00DA0588">
              <w:rPr>
                <w:rFonts w:ascii="Tahoma" w:hAnsi="Tahoma" w:cs="Tahoma"/>
              </w:rPr>
              <w:t>(приложение № 1 к настоящему Приглашению)</w:t>
            </w:r>
          </w:p>
        </w:tc>
      </w:tr>
      <w:tr w:rsidR="00F26131" w:rsidRPr="00B16AA7" w14:paraId="4B293EA8"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D95F05" w14:textId="553BBA51" w:rsidR="00F26131" w:rsidRPr="00B16AA7" w:rsidRDefault="00F26131" w:rsidP="00F26131">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11.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 (если применимо).</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13C2377" w14:textId="7E62E51B" w:rsidR="00F26131" w:rsidRPr="00B16AA7" w:rsidRDefault="00DA0588" w:rsidP="00DA0588">
            <w:pPr>
              <w:spacing w:after="0" w:line="240" w:lineRule="auto"/>
              <w:rPr>
                <w:rFonts w:ascii="Tahoma" w:eastAsia="Times New Roman" w:hAnsi="Tahoma" w:cs="Tahoma"/>
                <w:lang w:eastAsia="ru-RU"/>
              </w:rPr>
            </w:pPr>
            <w:r>
              <w:rPr>
                <w:rFonts w:ascii="Tahoma" w:eastAsia="Times New Roman" w:hAnsi="Tahoma" w:cs="Tahoma"/>
                <w:lang w:eastAsia="ru-RU"/>
              </w:rPr>
              <w:t>В соответствии с Техническим заданием</w:t>
            </w:r>
            <w:r w:rsidR="00F137A1">
              <w:rPr>
                <w:rFonts w:ascii="Tahoma" w:eastAsia="Times New Roman" w:hAnsi="Tahoma" w:cs="Tahoma"/>
                <w:lang w:eastAsia="ru-RU"/>
              </w:rPr>
              <w:br/>
            </w:r>
            <w:r w:rsidR="007B2117" w:rsidRPr="00B16AA7">
              <w:rPr>
                <w:rFonts w:ascii="Tahoma" w:eastAsia="Times New Roman" w:hAnsi="Tahoma" w:cs="Tahoma"/>
                <w:lang w:eastAsia="ru-RU"/>
              </w:rPr>
              <w:t>(приложение № 1</w:t>
            </w:r>
            <w:r>
              <w:rPr>
                <w:rFonts w:ascii="Tahoma" w:eastAsia="Times New Roman" w:hAnsi="Tahoma" w:cs="Tahoma"/>
                <w:lang w:eastAsia="ru-RU"/>
              </w:rPr>
              <w:t xml:space="preserve"> </w:t>
            </w:r>
            <w:r w:rsidR="007B2117" w:rsidRPr="00B16AA7">
              <w:rPr>
                <w:rFonts w:ascii="Tahoma" w:eastAsia="Times New Roman" w:hAnsi="Tahoma" w:cs="Tahoma"/>
                <w:lang w:eastAsia="ru-RU"/>
              </w:rPr>
              <w:t>к настоящему Приглашению)</w:t>
            </w:r>
          </w:p>
        </w:tc>
      </w:tr>
      <w:tr w:rsidR="00F26131" w:rsidRPr="00B16AA7" w14:paraId="1B981E42"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855963D" w14:textId="651DDF1A" w:rsidR="00F26131" w:rsidRPr="00B16AA7" w:rsidRDefault="00F26131" w:rsidP="00F26131">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12. Требования к размеру и способу / 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ADCFFBC" w14:textId="77777777" w:rsidR="00DA0588" w:rsidRPr="00DA0588" w:rsidRDefault="00DA0588" w:rsidP="00DA0588">
            <w:pPr>
              <w:pStyle w:val="afff9"/>
              <w:jc w:val="both"/>
              <w:rPr>
                <w:rFonts w:ascii="Tahoma" w:eastAsia="Times New Roman" w:hAnsi="Tahoma" w:cs="Tahoma"/>
                <w:lang w:eastAsia="ru-RU"/>
              </w:rPr>
            </w:pPr>
            <w:r w:rsidRPr="00DA0588">
              <w:rPr>
                <w:rFonts w:ascii="Tahoma" w:eastAsia="Times New Roman" w:hAnsi="Tahoma" w:cs="Tahoma"/>
                <w:lang w:eastAsia="ru-RU"/>
              </w:rPr>
              <w:t>В соответствии с Техническим заданием</w:t>
            </w:r>
          </w:p>
          <w:p w14:paraId="40071869" w14:textId="6B4BBA11" w:rsidR="00F26131" w:rsidRPr="00B16AA7" w:rsidRDefault="00DA0588" w:rsidP="00DA0588">
            <w:pPr>
              <w:pStyle w:val="afff9"/>
              <w:jc w:val="both"/>
              <w:rPr>
                <w:rFonts w:ascii="Tahoma" w:eastAsia="Times New Roman" w:hAnsi="Tahoma" w:cs="Tahoma"/>
                <w:lang w:eastAsia="ru-RU"/>
              </w:rPr>
            </w:pPr>
            <w:r w:rsidRPr="00DA0588">
              <w:rPr>
                <w:rFonts w:ascii="Tahoma" w:eastAsia="Times New Roman" w:hAnsi="Tahoma" w:cs="Tahoma"/>
                <w:lang w:eastAsia="ru-RU"/>
              </w:rPr>
              <w:t>(приложение № 1 к настоящему Приглашению)</w:t>
            </w:r>
          </w:p>
          <w:p w14:paraId="6B4044B1" w14:textId="77777777" w:rsidR="00F26131" w:rsidRPr="00B16AA7" w:rsidRDefault="00F26131" w:rsidP="00F26131">
            <w:pPr>
              <w:spacing w:after="0" w:line="240" w:lineRule="auto"/>
              <w:jc w:val="both"/>
              <w:rPr>
                <w:rFonts w:ascii="Tahoma" w:eastAsia="Times New Roman" w:hAnsi="Tahoma" w:cs="Tahoma"/>
                <w:lang w:eastAsia="ru-RU"/>
              </w:rPr>
            </w:pPr>
          </w:p>
        </w:tc>
      </w:tr>
      <w:tr w:rsidR="00F26131" w:rsidRPr="00B16AA7" w14:paraId="654E579E" w14:textId="77777777" w:rsidTr="00BB7D6E">
        <w:trPr>
          <w:trHeight w:val="75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5CD8971" w14:textId="0EDFB2B2" w:rsidR="00F26131" w:rsidRPr="00B16AA7" w:rsidRDefault="00F26131" w:rsidP="00F26131">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13.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CD3CE27" w14:textId="77777777" w:rsidR="00DA0588" w:rsidRPr="00DA0588" w:rsidRDefault="00DA0588" w:rsidP="00DA0588">
            <w:pPr>
              <w:spacing w:after="0" w:line="240" w:lineRule="auto"/>
              <w:jc w:val="both"/>
              <w:rPr>
                <w:rFonts w:ascii="Tahoma" w:eastAsia="Times New Roman" w:hAnsi="Tahoma" w:cs="Tahoma"/>
                <w:lang w:eastAsia="ru-RU"/>
              </w:rPr>
            </w:pPr>
            <w:r w:rsidRPr="00DA0588">
              <w:rPr>
                <w:rFonts w:ascii="Tahoma" w:eastAsia="Times New Roman" w:hAnsi="Tahoma" w:cs="Tahoma"/>
                <w:lang w:eastAsia="ru-RU"/>
              </w:rPr>
              <w:t>В соответствии с Техническим заданием</w:t>
            </w:r>
          </w:p>
          <w:p w14:paraId="6D0EA149" w14:textId="24989246" w:rsidR="00F26131" w:rsidRPr="00B16AA7" w:rsidRDefault="00DA0588" w:rsidP="00DA0588">
            <w:pPr>
              <w:spacing w:after="0" w:line="240" w:lineRule="auto"/>
              <w:jc w:val="both"/>
              <w:rPr>
                <w:rFonts w:ascii="Tahoma" w:eastAsia="Times New Roman" w:hAnsi="Tahoma" w:cs="Tahoma"/>
                <w:lang w:eastAsia="ru-RU"/>
              </w:rPr>
            </w:pPr>
            <w:r w:rsidRPr="00DA0588">
              <w:rPr>
                <w:rFonts w:ascii="Tahoma" w:eastAsia="Times New Roman" w:hAnsi="Tahoma" w:cs="Tahoma"/>
                <w:lang w:eastAsia="ru-RU"/>
              </w:rPr>
              <w:t>(приложение № 1 к настоящему Приглашению)</w:t>
            </w:r>
          </w:p>
        </w:tc>
      </w:tr>
      <w:tr w:rsidR="00F26131" w:rsidRPr="00B16AA7" w14:paraId="64F87C65" w14:textId="77777777" w:rsidTr="00BB7D6E">
        <w:trPr>
          <w:trHeight w:val="612"/>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9842A09" w14:textId="6B68859A" w:rsidR="00F26131" w:rsidRPr="00B16AA7" w:rsidRDefault="00F26131" w:rsidP="00F26131">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 xml:space="preserve">14.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E4D4262" w14:textId="6C9286AE" w:rsidR="00F26131" w:rsidRPr="00B16AA7" w:rsidRDefault="00F26131" w:rsidP="000E4320">
            <w:pPr>
              <w:spacing w:after="0" w:line="240" w:lineRule="auto"/>
              <w:jc w:val="both"/>
              <w:rPr>
                <w:rFonts w:ascii="Tahoma" w:eastAsia="Times New Roman" w:hAnsi="Tahoma" w:cs="Tahoma"/>
                <w:lang w:eastAsia="ru-RU"/>
              </w:rPr>
            </w:pPr>
            <w:r w:rsidRPr="00B16AA7">
              <w:rPr>
                <w:rFonts w:ascii="Tahoma" w:hAnsi="Tahoma" w:cs="Tahoma"/>
              </w:rPr>
              <w:t xml:space="preserve">В соответствии с Перечнем документов </w:t>
            </w:r>
            <w:r w:rsidR="00D27E48">
              <w:rPr>
                <w:rFonts w:ascii="Tahoma" w:hAnsi="Tahoma" w:cs="Tahoma"/>
              </w:rPr>
              <w:br/>
            </w:r>
            <w:r w:rsidRPr="00B16AA7">
              <w:rPr>
                <w:rFonts w:ascii="Tahoma" w:hAnsi="Tahoma" w:cs="Tahoma"/>
              </w:rPr>
              <w:t xml:space="preserve">(приложение № </w:t>
            </w:r>
            <w:r w:rsidR="000E4320">
              <w:rPr>
                <w:rFonts w:ascii="Tahoma" w:hAnsi="Tahoma" w:cs="Tahoma"/>
              </w:rPr>
              <w:t>6</w:t>
            </w:r>
            <w:r w:rsidRPr="00B16AA7">
              <w:rPr>
                <w:rFonts w:ascii="Tahoma" w:hAnsi="Tahoma" w:cs="Tahoma"/>
              </w:rPr>
              <w:t xml:space="preserve"> к настоящему приглашению).</w:t>
            </w:r>
          </w:p>
        </w:tc>
      </w:tr>
      <w:tr w:rsidR="00F26131" w:rsidRPr="00B16AA7" w14:paraId="4A360F6A" w14:textId="77777777" w:rsidTr="00BB7D6E">
        <w:trPr>
          <w:trHeight w:val="135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BC923E1" w14:textId="5CBD6C94" w:rsidR="00F26131" w:rsidRPr="00B16AA7" w:rsidRDefault="00F26131" w:rsidP="000E432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15.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BAB0044" w14:textId="60290E40" w:rsidR="00F26131" w:rsidRPr="00B16AA7" w:rsidRDefault="009F6CF9" w:rsidP="00F26131">
            <w:pPr>
              <w:spacing w:after="0" w:line="240" w:lineRule="auto"/>
              <w:jc w:val="both"/>
              <w:rPr>
                <w:rFonts w:ascii="Tahoma" w:hAnsi="Tahoma" w:cs="Tahoma"/>
              </w:rPr>
            </w:pPr>
            <w:r w:rsidRPr="009F6CF9">
              <w:rPr>
                <w:rFonts w:ascii="Tahoma" w:eastAsia="Times New Roman" w:hAnsi="Tahoma" w:cs="Tahoma"/>
                <w:lang w:eastAsia="ru-RU"/>
              </w:rPr>
              <w:t xml:space="preserve">Подтверждается предоставлением письма о том, что Поставщик является производителем Продукции, или документов, подтверждающих наличие деловых отношений между Поставщиком и производителем, его торговыми домами, эксклюзивной сбытовой структурой, крупными трейдерами, и подтверждающих полномочия </w:t>
            </w:r>
            <w:r w:rsidRPr="009F6CF9">
              <w:rPr>
                <w:rFonts w:ascii="Tahoma" w:eastAsia="Times New Roman" w:hAnsi="Tahoma" w:cs="Tahoma"/>
                <w:lang w:eastAsia="ru-RU"/>
              </w:rPr>
              <w:lastRenderedPageBreak/>
              <w:t>на поставку Продукции в соответствии с предметом настоящей закупочной процедуры.</w:t>
            </w:r>
          </w:p>
        </w:tc>
      </w:tr>
      <w:tr w:rsidR="00F26131" w:rsidRPr="00B16AA7" w14:paraId="2240D837" w14:textId="77777777" w:rsidTr="00BB7D6E">
        <w:trPr>
          <w:trHeight w:val="1396"/>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6FA1FC4" w14:textId="43B79E8B" w:rsidR="00F26131" w:rsidRPr="00B16AA7" w:rsidRDefault="00F26131" w:rsidP="000E432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lastRenderedPageBreak/>
              <w:t>16.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226C9DC" w14:textId="36BB8989" w:rsidR="00F26131" w:rsidRPr="00B16AA7" w:rsidRDefault="00F26131" w:rsidP="00F26131">
            <w:pPr>
              <w:spacing w:after="0" w:line="240" w:lineRule="auto"/>
              <w:jc w:val="both"/>
              <w:rPr>
                <w:rFonts w:ascii="Tahoma" w:hAnsi="Tahoma" w:cs="Tahoma"/>
              </w:rPr>
            </w:pPr>
            <w:r w:rsidRPr="00B16AA7">
              <w:rPr>
                <w:rFonts w:ascii="Tahoma" w:hAnsi="Tahoma" w:cs="Tahoma"/>
              </w:rPr>
              <w:t xml:space="preserve">По результатам проведения закупочной процедуры будет заключен договор по форме Заказчика (приложение </w:t>
            </w:r>
            <w:r w:rsidR="00AC445A">
              <w:rPr>
                <w:rFonts w:ascii="Tahoma" w:hAnsi="Tahoma" w:cs="Tahoma"/>
              </w:rPr>
              <w:t>№ 4</w:t>
            </w:r>
            <w:r w:rsidRPr="00B16AA7">
              <w:rPr>
                <w:rFonts w:ascii="Tahoma" w:hAnsi="Tahoma" w:cs="Tahoma"/>
              </w:rPr>
              <w:t xml:space="preserve"> к настоящему приглашению).</w:t>
            </w:r>
          </w:p>
          <w:p w14:paraId="61D606B3" w14:textId="0F41BE05" w:rsidR="00F26131" w:rsidRPr="00B16AA7" w:rsidRDefault="00F26131" w:rsidP="00F26131">
            <w:pPr>
              <w:spacing w:after="0" w:line="240" w:lineRule="auto"/>
              <w:jc w:val="both"/>
              <w:rPr>
                <w:rFonts w:ascii="Tahoma" w:hAnsi="Tahoma" w:cs="Tahoma"/>
              </w:rPr>
            </w:pPr>
            <w:r w:rsidRPr="00B16AA7">
              <w:rPr>
                <w:rFonts w:ascii="Tahoma" w:hAnsi="Tahoma" w:cs="Tahoma"/>
              </w:rPr>
              <w:t>Условия ответственности за нарушение обязательств определены соответствующим разделом формы договора.</w:t>
            </w:r>
            <w:r w:rsidR="00AC445A">
              <w:rPr>
                <w:rFonts w:ascii="Tahoma" w:hAnsi="Tahoma" w:cs="Tahoma"/>
              </w:rPr>
              <w:t xml:space="preserve"> </w:t>
            </w:r>
            <w:r w:rsidRPr="00B16AA7">
              <w:rPr>
                <w:rFonts w:ascii="Tahoma" w:hAnsi="Tahoma" w:cs="Tahoma"/>
              </w:rPr>
              <w:t>При рассмотрении споров применяются нормы права Российской Федерации.</w:t>
            </w:r>
          </w:p>
          <w:p w14:paraId="22B0147F" w14:textId="3441804C" w:rsidR="00F26131" w:rsidRPr="00B16AA7" w:rsidRDefault="00F26131" w:rsidP="00F26131">
            <w:pPr>
              <w:spacing w:after="0" w:line="240" w:lineRule="auto"/>
              <w:jc w:val="both"/>
              <w:rPr>
                <w:rFonts w:ascii="Tahoma" w:eastAsia="Times New Roman" w:hAnsi="Tahoma" w:cs="Tahoma"/>
                <w:lang w:eastAsia="ru-RU"/>
              </w:rPr>
            </w:pPr>
            <w:r w:rsidRPr="00B16AA7">
              <w:rPr>
                <w:rFonts w:ascii="Tahoma" w:hAnsi="Tahoma" w:cs="Tahoma"/>
              </w:rPr>
              <w:t>Все споры и разногласия подлежат рассмотрению в Арбитражном суде Мурманской области.</w:t>
            </w:r>
            <w:r w:rsidR="00AC445A">
              <w:rPr>
                <w:rFonts w:ascii="Tahoma" w:hAnsi="Tahoma" w:cs="Tahoma"/>
              </w:rPr>
              <w:t xml:space="preserve"> </w:t>
            </w:r>
            <w:r w:rsidRPr="00B16AA7">
              <w:rPr>
                <w:rFonts w:ascii="Tahoma" w:hAnsi="Tahoma" w:cs="Tahoma"/>
              </w:rPr>
              <w:t xml:space="preserve">Условия ответственности за нарушение обязательств, в соответствии с общими условиями договора, размещенными на официальном сайте ПАО «ГМК «Норильский никель» по адресу: </w:t>
            </w:r>
            <w:hyperlink r:id="rId9" w:anchor="obshchie-usloviya-dogovorov" w:history="1">
              <w:r w:rsidRPr="00B16AA7">
                <w:rPr>
                  <w:rFonts w:ascii="Tahoma" w:hAnsi="Tahoma" w:cs="Tahoma"/>
                  <w:color w:val="0000FF"/>
                  <w:u w:val="single"/>
                  <w:lang w:eastAsia="ru-RU"/>
                </w:rPr>
                <w:t>https://www.nornickel.ru/suppliers/contractual-documentation/#obshchie-usloviya-dogovorov</w:t>
              </w:r>
            </w:hyperlink>
          </w:p>
          <w:p w14:paraId="4A2FAE5C" w14:textId="66293287" w:rsidR="00F26131" w:rsidRPr="00B16AA7" w:rsidRDefault="00F26131" w:rsidP="00F26131">
            <w:pPr>
              <w:spacing w:after="0" w:line="240" w:lineRule="auto"/>
              <w:jc w:val="both"/>
              <w:rPr>
                <w:rFonts w:ascii="Tahoma" w:hAnsi="Tahoma" w:cs="Tahoma"/>
              </w:rPr>
            </w:pPr>
            <w:r w:rsidRPr="00B16AA7">
              <w:rPr>
                <w:rFonts w:ascii="Tahoma" w:hAnsi="Tahoma" w:cs="Tahoma"/>
              </w:rPr>
              <w:t>Поставщик в заявке на участие в закупочной процедуре сообщает о согласии с условиями договора.</w:t>
            </w:r>
          </w:p>
        </w:tc>
      </w:tr>
      <w:tr w:rsidR="00F26131" w:rsidRPr="00B16AA7" w14:paraId="333A6F12" w14:textId="77777777" w:rsidTr="00BB7D6E">
        <w:trPr>
          <w:trHeight w:val="449"/>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B372D3" w14:textId="37C8AB43" w:rsidR="00F26131" w:rsidRPr="00B16AA7" w:rsidRDefault="00F26131" w:rsidP="000E432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17. Требования к предоставлению отчетности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B48CF02" w14:textId="64EDE559" w:rsidR="00F26131" w:rsidRPr="00B16AA7" w:rsidRDefault="00F26131" w:rsidP="00F26131">
            <w:pPr>
              <w:spacing w:after="0" w:line="240" w:lineRule="auto"/>
              <w:jc w:val="both"/>
              <w:rPr>
                <w:rFonts w:ascii="Tahoma" w:eastAsia="Times New Roman" w:hAnsi="Tahoma" w:cs="Tahoma"/>
                <w:lang w:eastAsia="ru-RU"/>
              </w:rPr>
            </w:pPr>
            <w:r w:rsidRPr="00B16AA7">
              <w:rPr>
                <w:rFonts w:ascii="Tahoma" w:eastAsia="Times New Roman" w:hAnsi="Tahoma" w:cs="Tahoma"/>
                <w:lang w:eastAsia="ru-RU"/>
              </w:rPr>
              <w:t>Неприменимо</w:t>
            </w:r>
          </w:p>
        </w:tc>
      </w:tr>
      <w:tr w:rsidR="00F26131" w:rsidRPr="00B16AA7" w14:paraId="19E80169" w14:textId="77777777" w:rsidTr="00BB7D6E">
        <w:trPr>
          <w:trHeight w:val="978"/>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3C3DC61" w14:textId="28C238C0" w:rsidR="00F26131" w:rsidRPr="00B16AA7" w:rsidRDefault="00F26131" w:rsidP="000E432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18. Необходимые требования к Поставщику (к квалификации поставщика, возможности представлять аналоги и т.д.)</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B78C150" w14:textId="0B6F3CA8" w:rsidR="00AC445A" w:rsidRPr="00AC445A" w:rsidRDefault="00AC445A" w:rsidP="00AC445A">
            <w:pPr>
              <w:spacing w:after="0" w:line="240" w:lineRule="auto"/>
              <w:jc w:val="both"/>
              <w:rPr>
                <w:rFonts w:ascii="Tahoma" w:eastAsia="Times New Roman" w:hAnsi="Tahoma" w:cs="Tahoma"/>
                <w:lang w:eastAsia="ru-RU"/>
              </w:rPr>
            </w:pPr>
            <w:r>
              <w:rPr>
                <w:rFonts w:ascii="Tahoma" w:eastAsia="Times New Roman" w:hAnsi="Tahoma" w:cs="Tahoma"/>
                <w:lang w:eastAsia="ru-RU"/>
              </w:rPr>
              <w:t xml:space="preserve">1. </w:t>
            </w:r>
            <w:r w:rsidRPr="00AC445A">
              <w:rPr>
                <w:rFonts w:ascii="Tahoma" w:eastAsia="Times New Roman" w:hAnsi="Tahoma" w:cs="Tahoma"/>
                <w:lang w:eastAsia="ru-RU"/>
              </w:rPr>
              <w:t xml:space="preserve">Согласие поставщика с условиями типовой формы договора по форме Заказчика.  </w:t>
            </w:r>
          </w:p>
          <w:p w14:paraId="529CDB40" w14:textId="77777777" w:rsidR="00AC445A" w:rsidRPr="00AC445A" w:rsidRDefault="00AC445A" w:rsidP="00AC445A">
            <w:pPr>
              <w:spacing w:after="0" w:line="240" w:lineRule="auto"/>
              <w:jc w:val="both"/>
              <w:rPr>
                <w:rFonts w:ascii="Tahoma" w:eastAsia="Times New Roman" w:hAnsi="Tahoma" w:cs="Tahoma"/>
                <w:lang w:eastAsia="ru-RU"/>
              </w:rPr>
            </w:pPr>
          </w:p>
          <w:p w14:paraId="6BEA6315" w14:textId="26821CAE" w:rsidR="00F26131" w:rsidRPr="00B16AA7" w:rsidRDefault="00AC445A" w:rsidP="00E37F23">
            <w:pPr>
              <w:spacing w:after="0" w:line="240" w:lineRule="auto"/>
              <w:jc w:val="both"/>
              <w:rPr>
                <w:rFonts w:ascii="Tahoma" w:hAnsi="Tahoma" w:cs="Tahoma"/>
              </w:rPr>
            </w:pPr>
            <w:r>
              <w:rPr>
                <w:rFonts w:ascii="Tahoma" w:eastAsia="Times New Roman" w:hAnsi="Tahoma" w:cs="Tahoma"/>
                <w:lang w:eastAsia="ru-RU"/>
              </w:rPr>
              <w:t>2</w:t>
            </w:r>
            <w:r w:rsidRPr="00AC445A">
              <w:rPr>
                <w:rFonts w:ascii="Tahoma" w:eastAsia="Times New Roman" w:hAnsi="Tahoma" w:cs="Tahoma"/>
                <w:lang w:eastAsia="ru-RU"/>
              </w:rPr>
              <w:t xml:space="preserve">. Соответствие технико-коммерческого предложения </w:t>
            </w:r>
            <w:r>
              <w:rPr>
                <w:rFonts w:ascii="Tahoma" w:eastAsia="Times New Roman" w:hAnsi="Tahoma" w:cs="Tahoma"/>
                <w:lang w:eastAsia="ru-RU"/>
              </w:rPr>
              <w:t>(приложение № 2</w:t>
            </w:r>
            <w:r w:rsidRPr="00AC445A">
              <w:rPr>
                <w:rFonts w:ascii="Tahoma" w:eastAsia="Times New Roman" w:hAnsi="Tahoma" w:cs="Tahoma"/>
                <w:lang w:eastAsia="ru-RU"/>
              </w:rPr>
              <w:t xml:space="preserve"> к настоящему приглашению).</w:t>
            </w:r>
          </w:p>
        </w:tc>
      </w:tr>
      <w:tr w:rsidR="00F26131" w:rsidRPr="00B16AA7" w14:paraId="45503CB1" w14:textId="77777777" w:rsidTr="00BB7D6E">
        <w:trPr>
          <w:trHeight w:val="50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48AD875" w14:textId="79DCF232" w:rsidR="00F26131" w:rsidRPr="00B16AA7" w:rsidRDefault="00F26131" w:rsidP="000E432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19. Иные требования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A4CCC3" w14:textId="26143E9A" w:rsidR="00F26131" w:rsidRPr="00B16AA7" w:rsidRDefault="00F26131" w:rsidP="00F26131">
            <w:pPr>
              <w:spacing w:after="0" w:line="240" w:lineRule="auto"/>
              <w:jc w:val="both"/>
              <w:rPr>
                <w:rFonts w:ascii="Tahoma" w:eastAsia="Times New Roman" w:hAnsi="Tahoma" w:cs="Tahoma"/>
                <w:lang w:eastAsia="ru-RU"/>
              </w:rPr>
            </w:pPr>
            <w:r w:rsidRPr="00C60C9E">
              <w:rPr>
                <w:rFonts w:ascii="Tahoma" w:hAnsi="Tahoma" w:cs="Tahoma"/>
              </w:rPr>
              <w:t>Указать систему налогообложения (с НДС, либо без НДС (УСНО)</w:t>
            </w:r>
          </w:p>
        </w:tc>
      </w:tr>
      <w:tr w:rsidR="00F26131" w:rsidRPr="00B16AA7" w14:paraId="5F5EAAEA" w14:textId="77777777" w:rsidTr="00BB7D6E">
        <w:trPr>
          <w:trHeight w:val="3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23522B3" w14:textId="21C8727F" w:rsidR="00F26131" w:rsidRPr="00B16AA7" w:rsidRDefault="00F26131" w:rsidP="000E4320">
            <w:pPr>
              <w:spacing w:after="0" w:line="240" w:lineRule="auto"/>
              <w:ind w:firstLine="12"/>
              <w:jc w:val="both"/>
              <w:rPr>
                <w:rFonts w:ascii="Tahoma" w:eastAsia="Times New Roman" w:hAnsi="Tahoma" w:cs="Tahoma"/>
                <w:lang w:eastAsia="ru-RU"/>
              </w:rPr>
            </w:pPr>
            <w:r w:rsidRPr="00B16AA7">
              <w:rPr>
                <w:rFonts w:ascii="Tahoma" w:eastAsia="Times New Roman" w:hAnsi="Tahoma" w:cs="Tahoma"/>
                <w:lang w:eastAsia="ru-RU"/>
              </w:rPr>
              <w:t>20. Срок действия КП/ТКП</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B81030C" w14:textId="4EA71AE0" w:rsidR="00F26131" w:rsidRPr="00B16AA7" w:rsidRDefault="00F26131" w:rsidP="006831B4">
            <w:pPr>
              <w:spacing w:after="0" w:line="240" w:lineRule="auto"/>
              <w:jc w:val="both"/>
              <w:rPr>
                <w:rFonts w:ascii="Tahoma" w:eastAsia="Times New Roman" w:hAnsi="Tahoma" w:cs="Tahoma"/>
                <w:lang w:eastAsia="ru-RU"/>
              </w:rPr>
            </w:pPr>
            <w:r w:rsidRPr="00B16AA7">
              <w:rPr>
                <w:rFonts w:ascii="Tahoma" w:eastAsia="Times New Roman" w:hAnsi="Tahoma" w:cs="Tahoma"/>
                <w:lang w:eastAsia="ru-RU"/>
              </w:rPr>
              <w:t xml:space="preserve">Не менее </w:t>
            </w:r>
            <w:r w:rsidR="003860F8">
              <w:rPr>
                <w:rFonts w:ascii="Tahoma" w:eastAsia="Times New Roman" w:hAnsi="Tahoma" w:cs="Tahoma"/>
                <w:lang w:eastAsia="ru-RU"/>
              </w:rPr>
              <w:t>9</w:t>
            </w:r>
            <w:r w:rsidR="006831B4" w:rsidRPr="00B16AA7">
              <w:rPr>
                <w:rFonts w:ascii="Tahoma" w:eastAsia="Times New Roman" w:hAnsi="Tahoma" w:cs="Tahoma"/>
                <w:lang w:eastAsia="ru-RU"/>
              </w:rPr>
              <w:t>0</w:t>
            </w:r>
            <w:r w:rsidRPr="00B16AA7">
              <w:rPr>
                <w:rFonts w:ascii="Tahoma" w:eastAsia="Times New Roman" w:hAnsi="Tahoma" w:cs="Tahoma"/>
                <w:lang w:eastAsia="ru-RU"/>
              </w:rPr>
              <w:t xml:space="preserve"> календарных дней с даты направления</w:t>
            </w:r>
          </w:p>
        </w:tc>
      </w:tr>
    </w:tbl>
    <w:p w14:paraId="35D5D399" w14:textId="02F4B651" w:rsidR="003A3ADC" w:rsidRPr="00D67C50" w:rsidRDefault="003A3ADC" w:rsidP="00D67C50">
      <w:pPr>
        <w:spacing w:after="0" w:line="240" w:lineRule="auto"/>
        <w:ind w:right="-1" w:firstLine="708"/>
        <w:jc w:val="both"/>
        <w:rPr>
          <w:rFonts w:ascii="Tahoma" w:eastAsia="Times New Roman" w:hAnsi="Tahoma" w:cs="Tahoma"/>
          <w:lang w:eastAsia="ru-RU"/>
        </w:rPr>
      </w:pPr>
      <w:r w:rsidRPr="00D67C50">
        <w:rPr>
          <w:rFonts w:ascii="Tahoma" w:eastAsia="Times New Roman" w:hAnsi="Tahoma" w:cs="Tahoma"/>
          <w:lang w:eastAsia="ru-RU"/>
        </w:rPr>
        <w:t xml:space="preserve">Закупочная процедура является внутренней процедурой выбора </w:t>
      </w:r>
      <w:r w:rsidR="00161F81" w:rsidRPr="00D67C50">
        <w:rPr>
          <w:rFonts w:ascii="Tahoma" w:eastAsia="Times New Roman" w:hAnsi="Tahoma" w:cs="Tahoma"/>
          <w:lang w:eastAsia="ru-RU"/>
        </w:rPr>
        <w:t xml:space="preserve">Обществом </w:t>
      </w:r>
      <w:r w:rsidRPr="00D67C50">
        <w:rPr>
          <w:rFonts w:ascii="Tahoma" w:eastAsia="Times New Roman" w:hAnsi="Tahoma" w:cs="Tahoma"/>
          <w:lang w:eastAsia="ru-RU"/>
        </w:rPr>
        <w:t>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6723541F" w14:textId="63D32EB0" w:rsidR="003A3ADC" w:rsidRPr="00D67C50" w:rsidRDefault="00161F81" w:rsidP="00D67C50">
      <w:pPr>
        <w:spacing w:after="0" w:line="240" w:lineRule="auto"/>
        <w:ind w:right="-1" w:firstLine="708"/>
        <w:jc w:val="both"/>
        <w:rPr>
          <w:rFonts w:ascii="Tahoma" w:eastAsia="Times New Roman" w:hAnsi="Tahoma" w:cs="Tahoma"/>
          <w:lang w:eastAsia="ru-RU"/>
        </w:rPr>
      </w:pPr>
      <w:r w:rsidRPr="00D67C50">
        <w:rPr>
          <w:rFonts w:ascii="Tahoma" w:eastAsia="Times New Roman" w:hAnsi="Tahoma" w:cs="Tahoma"/>
          <w:lang w:eastAsia="ru-RU"/>
        </w:rPr>
        <w:t xml:space="preserve">ООО «Колабыт» </w:t>
      </w:r>
      <w:r w:rsidR="003A3ADC" w:rsidRPr="00D67C50">
        <w:rPr>
          <w:rFonts w:ascii="Tahoma" w:eastAsia="Times New Roman" w:hAnsi="Tahoma" w:cs="Tahoma"/>
          <w:lang w:eastAsia="ru-RU"/>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515F044D" w14:textId="02418B92" w:rsidR="003A3ADC" w:rsidRPr="00D67C50" w:rsidRDefault="003A3ADC" w:rsidP="00D67C50">
      <w:pPr>
        <w:spacing w:after="0" w:line="240" w:lineRule="auto"/>
        <w:ind w:right="-1" w:firstLine="708"/>
        <w:jc w:val="both"/>
        <w:rPr>
          <w:rFonts w:ascii="Tahoma" w:eastAsia="Times New Roman" w:hAnsi="Tahoma" w:cs="Tahoma"/>
          <w:lang w:eastAsia="ru-RU"/>
        </w:rPr>
      </w:pPr>
      <w:r w:rsidRPr="00D67C50">
        <w:rPr>
          <w:rFonts w:ascii="Tahoma" w:eastAsia="Times New Roman" w:hAnsi="Tahoma" w:cs="Tahoma"/>
          <w:lang w:eastAsia="ru-RU"/>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161F81" w:rsidRPr="00D67C50">
        <w:rPr>
          <w:rFonts w:ascii="Tahoma" w:eastAsia="Times New Roman" w:hAnsi="Tahoma" w:cs="Tahoma"/>
          <w:lang w:eastAsia="ru-RU"/>
        </w:rPr>
        <w:t xml:space="preserve">ООО «Колабыт» </w:t>
      </w:r>
      <w:r w:rsidRPr="00D67C50">
        <w:rPr>
          <w:rFonts w:ascii="Tahoma" w:eastAsia="Times New Roman" w:hAnsi="Tahoma" w:cs="Tahoma"/>
          <w:lang w:eastAsia="ru-RU"/>
        </w:rPr>
        <w:t>не возмещаются.</w:t>
      </w:r>
    </w:p>
    <w:p w14:paraId="1584CC8B" w14:textId="00B2D5AE" w:rsidR="003A3ADC" w:rsidRPr="00552223" w:rsidRDefault="00C60C9E" w:rsidP="00D67C50">
      <w:pPr>
        <w:spacing w:after="0" w:line="240" w:lineRule="auto"/>
        <w:ind w:right="-1" w:firstLine="708"/>
        <w:jc w:val="both"/>
        <w:rPr>
          <w:rFonts w:ascii="Tahoma" w:eastAsia="Times New Roman" w:hAnsi="Tahoma" w:cs="Tahoma"/>
          <w:lang w:eastAsia="ru-RU"/>
        </w:rPr>
      </w:pPr>
      <w:r w:rsidRPr="00C60C9E">
        <w:rPr>
          <w:rFonts w:ascii="Tahoma" w:eastAsia="Times New Roman" w:hAnsi="Tahoma" w:cs="Tahoma"/>
          <w:lang w:eastAsia="ru-RU"/>
        </w:rPr>
        <w:t xml:space="preserve">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 </w:t>
      </w:r>
      <w:r w:rsidRPr="00C60C9E">
        <w:rPr>
          <w:rFonts w:ascii="Tahoma" w:eastAsia="Times New Roman" w:hAnsi="Tahoma" w:cs="Tahoma"/>
          <w:b/>
          <w:u w:val="single"/>
          <w:lang w:val="en-US" w:eastAsia="ru-RU"/>
        </w:rPr>
        <w:t>tenderkolabyt</w:t>
      </w:r>
      <w:r w:rsidRPr="00C60C9E">
        <w:rPr>
          <w:rFonts w:ascii="Tahoma" w:eastAsia="Times New Roman" w:hAnsi="Tahoma" w:cs="Tahoma"/>
          <w:b/>
          <w:u w:val="single"/>
          <w:lang w:eastAsia="ru-RU"/>
        </w:rPr>
        <w:t>@</w:t>
      </w:r>
      <w:r w:rsidRPr="00C60C9E">
        <w:rPr>
          <w:rFonts w:ascii="Tahoma" w:eastAsia="Times New Roman" w:hAnsi="Tahoma" w:cs="Tahoma"/>
          <w:b/>
          <w:u w:val="single"/>
          <w:lang w:val="en-US" w:eastAsia="ru-RU"/>
        </w:rPr>
        <w:t>kolagmk</w:t>
      </w:r>
      <w:r w:rsidRPr="00C60C9E">
        <w:rPr>
          <w:rFonts w:ascii="Tahoma" w:eastAsia="Times New Roman" w:hAnsi="Tahoma" w:cs="Tahoma"/>
          <w:b/>
          <w:u w:val="single"/>
          <w:lang w:eastAsia="ru-RU"/>
        </w:rPr>
        <w:t>.</w:t>
      </w:r>
      <w:r w:rsidRPr="00C60C9E">
        <w:rPr>
          <w:rFonts w:ascii="Tahoma" w:eastAsia="Times New Roman" w:hAnsi="Tahoma" w:cs="Tahoma"/>
          <w:b/>
          <w:u w:val="single"/>
          <w:lang w:val="en-US" w:eastAsia="ru-RU"/>
        </w:rPr>
        <w:t>ru</w:t>
      </w:r>
      <w:r w:rsidR="00552223" w:rsidRPr="00552223">
        <w:rPr>
          <w:rStyle w:val="af8"/>
          <w:rFonts w:ascii="Tahoma" w:hAnsi="Tahoma" w:cs="Tahoma"/>
          <w:b/>
        </w:rPr>
        <w:t>.</w:t>
      </w:r>
    </w:p>
    <w:p w14:paraId="2F979613" w14:textId="79D17D38" w:rsidR="00D67C50" w:rsidRPr="00D67C50" w:rsidRDefault="00D67C50" w:rsidP="00D67C50">
      <w:pPr>
        <w:spacing w:after="0"/>
        <w:ind w:firstLine="708"/>
        <w:jc w:val="both"/>
        <w:rPr>
          <w:rFonts w:ascii="Tahoma" w:hAnsi="Tahoma" w:cs="Tahoma"/>
        </w:rPr>
      </w:pPr>
      <w:r w:rsidRPr="00C60C9E">
        <w:rPr>
          <w:rFonts w:ascii="Tahoma" w:hAnsi="Tahoma" w:cs="Tahoma"/>
        </w:rPr>
        <w:t>Все запрашиваемые документы направлять в электронном виде. Формат изображения документа может быть один из допустимых (.</w:t>
      </w:r>
      <w:r w:rsidRPr="00C60C9E">
        <w:rPr>
          <w:rFonts w:ascii="Tahoma" w:hAnsi="Tahoma" w:cs="Tahoma"/>
          <w:lang w:val="en-US"/>
        </w:rPr>
        <w:t>tif</w:t>
      </w:r>
      <w:r w:rsidRPr="00C60C9E">
        <w:rPr>
          <w:rFonts w:ascii="Tahoma" w:hAnsi="Tahoma" w:cs="Tahoma"/>
        </w:rPr>
        <w:t xml:space="preserve">, .jpg, .pdf), качество изображения должно обеспечивать свободное чтение отсканированного документа, разборчивость всех необходимых реквизитов, виз, дат, штампов и печатей. Наименование файла должно позволять идентифицировать электронный образ документа. Размер одного вложения не должен превышать </w:t>
      </w:r>
      <w:r w:rsidRPr="00C60C9E">
        <w:rPr>
          <w:rFonts w:ascii="Tahoma" w:hAnsi="Tahoma" w:cs="Tahoma"/>
          <w:b/>
        </w:rPr>
        <w:t>15 Мб</w:t>
      </w:r>
      <w:r w:rsidRPr="00C60C9E">
        <w:rPr>
          <w:rFonts w:ascii="Tahoma" w:hAnsi="Tahoma" w:cs="Tahoma"/>
        </w:rPr>
        <w:t>.</w:t>
      </w:r>
    </w:p>
    <w:p w14:paraId="1372C2D5" w14:textId="34D0213B" w:rsidR="00F75AF6" w:rsidRPr="00D67C50" w:rsidRDefault="00F75AF6" w:rsidP="00D67C50">
      <w:pPr>
        <w:spacing w:after="0" w:line="240" w:lineRule="auto"/>
        <w:ind w:right="-1" w:firstLine="709"/>
        <w:jc w:val="both"/>
        <w:rPr>
          <w:rFonts w:ascii="Tahoma" w:eastAsia="Times New Roman" w:hAnsi="Tahoma" w:cs="Tahoma"/>
          <w:lang w:eastAsia="ru-RU"/>
        </w:rPr>
      </w:pPr>
      <w:r w:rsidRPr="00D67C50">
        <w:rPr>
          <w:rFonts w:ascii="Tahoma" w:eastAsia="Times New Roman" w:hAnsi="Tahoma" w:cs="Tahoma"/>
          <w:lang w:eastAsia="ru-RU"/>
        </w:rPr>
        <w:lastRenderedPageBreak/>
        <w:t xml:space="preserve">Передача информации другим подразделениям </w:t>
      </w:r>
      <w:r w:rsidR="00D67C50" w:rsidRPr="00D67C50">
        <w:rPr>
          <w:rFonts w:ascii="Tahoma" w:eastAsia="Times New Roman" w:hAnsi="Tahoma" w:cs="Tahoma"/>
          <w:lang w:eastAsia="ru-RU"/>
        </w:rPr>
        <w:t>ООО «Колабыт»</w:t>
      </w:r>
      <w:r w:rsidRPr="00D67C50">
        <w:rPr>
          <w:rFonts w:ascii="Tahoma" w:eastAsia="Times New Roman" w:hAnsi="Tahoma" w:cs="Tahoma"/>
          <w:lang w:eastAsia="ru-RU"/>
        </w:rPr>
        <w:t xml:space="preserve"> до объявления результатов Закупочной процедуры не допускается, при обнаружении подобных фактов, </w:t>
      </w:r>
      <w:r w:rsidR="00D67C50" w:rsidRPr="00D67C50">
        <w:rPr>
          <w:rFonts w:ascii="Tahoma" w:eastAsia="Times New Roman" w:hAnsi="Tahoma" w:cs="Tahoma"/>
          <w:lang w:eastAsia="ru-RU"/>
        </w:rPr>
        <w:t>ООО «Колабыт»</w:t>
      </w:r>
      <w:r w:rsidRPr="00D67C50">
        <w:rPr>
          <w:rFonts w:ascii="Tahoma" w:eastAsia="Times New Roman" w:hAnsi="Tahoma" w:cs="Tahoma"/>
          <w:lang w:eastAsia="ru-RU"/>
        </w:rPr>
        <w:t xml:space="preserve"> оставляется за собой право исключить потенциального Поставщика из дальнейшего </w:t>
      </w:r>
      <w:r w:rsidR="001376A6" w:rsidRPr="00D67C50">
        <w:rPr>
          <w:rFonts w:ascii="Tahoma" w:eastAsia="Times New Roman" w:hAnsi="Tahoma" w:cs="Tahoma"/>
          <w:lang w:eastAsia="ru-RU"/>
        </w:rPr>
        <w:t>участия в Закупочной процедуре.</w:t>
      </w:r>
    </w:p>
    <w:p w14:paraId="76452B49" w14:textId="77777777" w:rsidR="00B41995" w:rsidRPr="00D67C50" w:rsidRDefault="00B41995" w:rsidP="00D67C50">
      <w:pPr>
        <w:spacing w:after="0" w:line="240" w:lineRule="auto"/>
        <w:ind w:right="283"/>
        <w:jc w:val="both"/>
        <w:rPr>
          <w:rFonts w:ascii="Tahoma" w:eastAsia="Times New Roman" w:hAnsi="Tahoma" w:cs="Tahoma"/>
          <w:lang w:eastAsia="ru-RU"/>
        </w:rPr>
      </w:pPr>
    </w:p>
    <w:p w14:paraId="79D3C8A3" w14:textId="23A6314B" w:rsidR="00D67C50" w:rsidRPr="00D67C50" w:rsidRDefault="00D67C50" w:rsidP="00C27218">
      <w:pPr>
        <w:spacing w:after="0" w:line="240" w:lineRule="auto"/>
        <w:ind w:right="283"/>
        <w:jc w:val="both"/>
        <w:rPr>
          <w:rFonts w:ascii="Tahoma" w:eastAsia="Times New Roman" w:hAnsi="Tahoma" w:cs="Tahoma"/>
          <w:lang w:eastAsia="ru-RU"/>
        </w:rPr>
      </w:pPr>
      <w:r w:rsidRPr="00D67C50">
        <w:rPr>
          <w:rFonts w:ascii="Tahoma" w:eastAsia="Times New Roman" w:hAnsi="Tahoma" w:cs="Tahoma"/>
          <w:lang w:eastAsia="ru-RU"/>
        </w:rPr>
        <w:t>Приложения:</w:t>
      </w:r>
    </w:p>
    <w:p w14:paraId="0131AC55" w14:textId="5973FB77" w:rsidR="009452E6" w:rsidRDefault="00E37F23" w:rsidP="009452E6">
      <w:pPr>
        <w:numPr>
          <w:ilvl w:val="0"/>
          <w:numId w:val="3"/>
        </w:numPr>
        <w:spacing w:after="0" w:line="240" w:lineRule="auto"/>
        <w:ind w:left="426" w:right="333" w:hanging="426"/>
        <w:jc w:val="both"/>
        <w:rPr>
          <w:rFonts w:ascii="Tahoma" w:hAnsi="Tahoma" w:cs="Tahoma"/>
        </w:rPr>
      </w:pPr>
      <w:r>
        <w:rPr>
          <w:rFonts w:ascii="Tahoma" w:hAnsi="Tahoma" w:cs="Tahoma"/>
        </w:rPr>
        <w:t>Техническое задание</w:t>
      </w:r>
      <w:r w:rsidR="009452E6">
        <w:rPr>
          <w:rFonts w:ascii="Tahoma" w:hAnsi="Tahoma" w:cs="Tahoma"/>
        </w:rPr>
        <w:t>;</w:t>
      </w:r>
    </w:p>
    <w:p w14:paraId="64B9E9F3" w14:textId="130EEB44" w:rsidR="00D67C50" w:rsidRPr="00D67C50" w:rsidRDefault="009452E6" w:rsidP="009452E6">
      <w:pPr>
        <w:numPr>
          <w:ilvl w:val="0"/>
          <w:numId w:val="3"/>
        </w:numPr>
        <w:spacing w:after="0" w:line="240" w:lineRule="auto"/>
        <w:ind w:left="426" w:right="333" w:hanging="426"/>
        <w:jc w:val="both"/>
        <w:rPr>
          <w:rFonts w:ascii="Tahoma" w:hAnsi="Tahoma" w:cs="Tahoma"/>
        </w:rPr>
      </w:pPr>
      <w:r w:rsidRPr="009452E6">
        <w:rPr>
          <w:rFonts w:ascii="Tahoma" w:hAnsi="Tahoma" w:cs="Tahoma"/>
        </w:rPr>
        <w:t>Форма заявки на участие (форма к заполнению)</w:t>
      </w:r>
      <w:r w:rsidR="00D67C50" w:rsidRPr="00D67C50">
        <w:rPr>
          <w:rFonts w:ascii="Tahoma" w:hAnsi="Tahoma" w:cs="Tahoma"/>
        </w:rPr>
        <w:t>;</w:t>
      </w:r>
    </w:p>
    <w:p w14:paraId="4B50F6C1" w14:textId="3E64517E" w:rsidR="00D67C50" w:rsidRDefault="009452E6" w:rsidP="009452E6">
      <w:pPr>
        <w:numPr>
          <w:ilvl w:val="0"/>
          <w:numId w:val="3"/>
        </w:numPr>
        <w:spacing w:after="0" w:line="240" w:lineRule="auto"/>
        <w:ind w:left="426" w:right="333" w:hanging="426"/>
        <w:jc w:val="both"/>
        <w:rPr>
          <w:rFonts w:ascii="Tahoma" w:hAnsi="Tahoma" w:cs="Tahoma"/>
        </w:rPr>
      </w:pPr>
      <w:r w:rsidRPr="009452E6">
        <w:rPr>
          <w:rFonts w:ascii="Tahoma" w:hAnsi="Tahoma" w:cs="Tahoma"/>
        </w:rPr>
        <w:t>Типовая форма договора</w:t>
      </w:r>
      <w:r>
        <w:rPr>
          <w:rFonts w:ascii="Tahoma" w:hAnsi="Tahoma" w:cs="Tahoma"/>
        </w:rPr>
        <w:t xml:space="preserve"> (ознакомительно)</w:t>
      </w:r>
      <w:r w:rsidR="00D67C50" w:rsidRPr="00D67C50">
        <w:rPr>
          <w:rFonts w:ascii="Tahoma" w:hAnsi="Tahoma" w:cs="Tahoma"/>
        </w:rPr>
        <w:t>;</w:t>
      </w:r>
    </w:p>
    <w:p w14:paraId="1D961315" w14:textId="217A6F46" w:rsidR="002C32DE" w:rsidRDefault="009452E6" w:rsidP="009452E6">
      <w:pPr>
        <w:numPr>
          <w:ilvl w:val="0"/>
          <w:numId w:val="3"/>
        </w:numPr>
        <w:spacing w:after="0" w:line="240" w:lineRule="auto"/>
        <w:ind w:left="426" w:right="333" w:hanging="426"/>
        <w:jc w:val="both"/>
        <w:rPr>
          <w:rFonts w:ascii="Tahoma" w:hAnsi="Tahoma" w:cs="Tahoma"/>
        </w:rPr>
      </w:pPr>
      <w:r w:rsidRPr="009452E6">
        <w:rPr>
          <w:rFonts w:ascii="Tahoma" w:hAnsi="Tahoma" w:cs="Tahoma"/>
        </w:rPr>
        <w:t>Карточка контрагента</w:t>
      </w:r>
      <w:r w:rsidR="00F43D66">
        <w:rPr>
          <w:rFonts w:ascii="Tahoma" w:hAnsi="Tahoma" w:cs="Tahoma"/>
        </w:rPr>
        <w:t xml:space="preserve"> </w:t>
      </w:r>
      <w:r w:rsidR="00F43D66" w:rsidRPr="009452E6">
        <w:rPr>
          <w:rFonts w:ascii="Tahoma" w:hAnsi="Tahoma" w:cs="Tahoma"/>
        </w:rPr>
        <w:t>(форма к заполнению)</w:t>
      </w:r>
      <w:r w:rsidR="002C32DE">
        <w:rPr>
          <w:rFonts w:ascii="Tahoma" w:hAnsi="Tahoma" w:cs="Tahoma"/>
        </w:rPr>
        <w:t>;</w:t>
      </w:r>
    </w:p>
    <w:p w14:paraId="5F235CA5" w14:textId="2401431C" w:rsidR="009452E6" w:rsidRDefault="009452E6" w:rsidP="009452E6">
      <w:pPr>
        <w:numPr>
          <w:ilvl w:val="0"/>
          <w:numId w:val="3"/>
        </w:numPr>
        <w:spacing w:after="0" w:line="240" w:lineRule="auto"/>
        <w:ind w:left="426" w:right="333" w:hanging="426"/>
        <w:jc w:val="both"/>
        <w:rPr>
          <w:rFonts w:ascii="Tahoma" w:hAnsi="Tahoma" w:cs="Tahoma"/>
        </w:rPr>
      </w:pPr>
      <w:r w:rsidRPr="009452E6">
        <w:rPr>
          <w:rFonts w:ascii="Tahoma" w:hAnsi="Tahoma" w:cs="Tahoma"/>
        </w:rPr>
        <w:t>Перечень документов, подтверждающих благонадежность Поставщика</w:t>
      </w:r>
      <w:r>
        <w:rPr>
          <w:rFonts w:ascii="Tahoma" w:hAnsi="Tahoma" w:cs="Tahoma"/>
        </w:rPr>
        <w:t xml:space="preserve">. </w:t>
      </w:r>
    </w:p>
    <w:p w14:paraId="19E54876" w14:textId="77777777" w:rsidR="009452E6" w:rsidRPr="00D67C50" w:rsidRDefault="009452E6" w:rsidP="009452E6">
      <w:pPr>
        <w:spacing w:after="0" w:line="240" w:lineRule="auto"/>
        <w:ind w:left="1287" w:right="333"/>
        <w:jc w:val="both"/>
        <w:rPr>
          <w:rFonts w:ascii="Tahoma" w:hAnsi="Tahoma" w:cs="Tahoma"/>
        </w:rPr>
      </w:pPr>
    </w:p>
    <w:sectPr w:rsidR="009452E6" w:rsidRPr="00D67C50" w:rsidSect="00933977">
      <w:pgSz w:w="11906" w:h="16838"/>
      <w:pgMar w:top="1134" w:right="7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0AAC6" w14:textId="77777777" w:rsidR="0080202C" w:rsidRDefault="0080202C" w:rsidP="003A3ADC">
      <w:pPr>
        <w:spacing w:after="0" w:line="240" w:lineRule="auto"/>
      </w:pPr>
      <w:r>
        <w:separator/>
      </w:r>
    </w:p>
  </w:endnote>
  <w:endnote w:type="continuationSeparator" w:id="0">
    <w:p w14:paraId="27C24359" w14:textId="77777777" w:rsidR="0080202C" w:rsidRDefault="0080202C" w:rsidP="003A3ADC">
      <w:pPr>
        <w:spacing w:after="0" w:line="240" w:lineRule="auto"/>
      </w:pPr>
      <w:r>
        <w:continuationSeparator/>
      </w:r>
    </w:p>
  </w:endnote>
  <w:endnote w:type="continuationNotice" w:id="1">
    <w:p w14:paraId="73C35689" w14:textId="77777777" w:rsidR="0080202C" w:rsidRDefault="00802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172D5" w14:textId="77777777" w:rsidR="0080202C" w:rsidRDefault="0080202C" w:rsidP="003A3ADC">
      <w:pPr>
        <w:spacing w:after="0" w:line="240" w:lineRule="auto"/>
      </w:pPr>
      <w:r>
        <w:separator/>
      </w:r>
    </w:p>
  </w:footnote>
  <w:footnote w:type="continuationSeparator" w:id="0">
    <w:p w14:paraId="1B742B39" w14:textId="77777777" w:rsidR="0080202C" w:rsidRDefault="0080202C" w:rsidP="003A3ADC">
      <w:pPr>
        <w:spacing w:after="0" w:line="240" w:lineRule="auto"/>
      </w:pPr>
      <w:r>
        <w:continuationSeparator/>
      </w:r>
    </w:p>
  </w:footnote>
  <w:footnote w:type="continuationNotice" w:id="1">
    <w:p w14:paraId="7F5BCC99" w14:textId="77777777" w:rsidR="0080202C" w:rsidRDefault="008020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49E54DE"/>
    <w:name w:val="WW8Num2"/>
    <w:lvl w:ilvl="0">
      <w:start w:val="1"/>
      <w:numFmt w:val="decimal"/>
      <w:lvlText w:val="%1."/>
      <w:lvlJc w:val="left"/>
      <w:pPr>
        <w:tabs>
          <w:tab w:val="num" w:pos="786"/>
        </w:tabs>
      </w:pPr>
      <w:rPr>
        <w:b w:val="0"/>
      </w:rPr>
    </w:lvl>
    <w:lvl w:ilvl="1">
      <w:start w:val="1"/>
      <w:numFmt w:val="decimal"/>
      <w:lvlText w:val="%1.%2."/>
      <w:lvlJc w:val="left"/>
      <w:pPr>
        <w:tabs>
          <w:tab w:val="num" w:pos="846"/>
        </w:tabs>
      </w:pPr>
      <w:rPr>
        <w:color w:val="auto"/>
      </w:rPr>
    </w:lvl>
    <w:lvl w:ilvl="2">
      <w:start w:val="1"/>
      <w:numFmt w:val="decimal"/>
      <w:lvlText w:val="%1.%2.%3."/>
      <w:lvlJc w:val="left"/>
      <w:pPr>
        <w:tabs>
          <w:tab w:val="num" w:pos="1146"/>
        </w:tabs>
      </w:pPr>
    </w:lvl>
    <w:lvl w:ilvl="3">
      <w:start w:val="1"/>
      <w:numFmt w:val="decimal"/>
      <w:lvlText w:val="%1.%2.%3.%4."/>
      <w:lvlJc w:val="left"/>
      <w:pPr>
        <w:tabs>
          <w:tab w:val="num" w:pos="1146"/>
        </w:tabs>
      </w:pPr>
    </w:lvl>
    <w:lvl w:ilvl="4">
      <w:start w:val="1"/>
      <w:numFmt w:val="decimal"/>
      <w:lvlText w:val="%1.%2.%3.%4.%5."/>
      <w:lvlJc w:val="left"/>
      <w:pPr>
        <w:tabs>
          <w:tab w:val="num" w:pos="1506"/>
        </w:tabs>
      </w:pPr>
    </w:lvl>
    <w:lvl w:ilvl="5">
      <w:start w:val="1"/>
      <w:numFmt w:val="decimal"/>
      <w:lvlText w:val="%1.%2.%3.%4.%5.%6."/>
      <w:lvlJc w:val="left"/>
      <w:pPr>
        <w:tabs>
          <w:tab w:val="num" w:pos="1506"/>
        </w:tabs>
      </w:pPr>
    </w:lvl>
    <w:lvl w:ilvl="6">
      <w:start w:val="1"/>
      <w:numFmt w:val="decimal"/>
      <w:lvlText w:val="%1.%2.%3.%4.%5.%6.%7."/>
      <w:lvlJc w:val="left"/>
      <w:pPr>
        <w:tabs>
          <w:tab w:val="num" w:pos="1866"/>
        </w:tabs>
      </w:pPr>
    </w:lvl>
    <w:lvl w:ilvl="7">
      <w:start w:val="1"/>
      <w:numFmt w:val="decimal"/>
      <w:lvlText w:val="%1.%2.%3.%4.%5.%6.%7.%8."/>
      <w:lvlJc w:val="left"/>
      <w:pPr>
        <w:tabs>
          <w:tab w:val="num" w:pos="1866"/>
        </w:tabs>
      </w:pPr>
    </w:lvl>
    <w:lvl w:ilvl="8">
      <w:start w:val="1"/>
      <w:numFmt w:val="decimal"/>
      <w:lvlText w:val="%1.%2.%3.%4.%5.%6.%7.%8.%9."/>
      <w:lvlJc w:val="left"/>
      <w:pPr>
        <w:tabs>
          <w:tab w:val="num" w:pos="2226"/>
        </w:tabs>
      </w:pPr>
    </w:lvl>
  </w:abstractNum>
  <w:abstractNum w:abstractNumId="1" w15:restartNumberingAfterBreak="0">
    <w:nsid w:val="00166C6A"/>
    <w:multiLevelType w:val="hybridMultilevel"/>
    <w:tmpl w:val="EFF07678"/>
    <w:lvl w:ilvl="0" w:tplc="4CAA8DDE">
      <w:start w:val="1"/>
      <w:numFmt w:val="russianLower"/>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D2008"/>
    <w:multiLevelType w:val="hybridMultilevel"/>
    <w:tmpl w:val="61B24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B0DA6"/>
    <w:multiLevelType w:val="hybridMultilevel"/>
    <w:tmpl w:val="9012A1EE"/>
    <w:lvl w:ilvl="0" w:tplc="0419000D">
      <w:start w:val="1"/>
      <w:numFmt w:val="bullet"/>
      <w:lvlText w:val=""/>
      <w:lvlJc w:val="left"/>
      <w:pPr>
        <w:ind w:left="1077" w:hanging="360"/>
      </w:pPr>
      <w:rPr>
        <w:rFonts w:ascii="Wingdings" w:hAnsi="Wingdings"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A869A7"/>
    <w:multiLevelType w:val="hybridMultilevel"/>
    <w:tmpl w:val="F18E8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C71A5"/>
    <w:multiLevelType w:val="hybridMultilevel"/>
    <w:tmpl w:val="02641246"/>
    <w:lvl w:ilvl="0" w:tplc="BA3C0CC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56D8C"/>
    <w:multiLevelType w:val="hybridMultilevel"/>
    <w:tmpl w:val="D18A17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F2516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1A17FA"/>
    <w:multiLevelType w:val="hybridMultilevel"/>
    <w:tmpl w:val="E09C41BE"/>
    <w:lvl w:ilvl="0" w:tplc="E1EA8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832617"/>
    <w:multiLevelType w:val="hybridMultilevel"/>
    <w:tmpl w:val="2EA8540A"/>
    <w:lvl w:ilvl="0" w:tplc="E1EA8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856975"/>
    <w:multiLevelType w:val="hybridMultilevel"/>
    <w:tmpl w:val="2FB46FA2"/>
    <w:lvl w:ilvl="0" w:tplc="3A52E79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50534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2F3409C"/>
    <w:multiLevelType w:val="multilevel"/>
    <w:tmpl w:val="61C09314"/>
    <w:lvl w:ilvl="0">
      <w:start w:val="1"/>
      <w:numFmt w:val="decimal"/>
      <w:pStyle w:val="a"/>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3135"/>
        </w:tabs>
        <w:ind w:left="3135" w:hanging="1008"/>
      </w:pPr>
      <w:rPr>
        <w:rFonts w:hint="default"/>
      </w:rPr>
    </w:lvl>
    <w:lvl w:ilvl="5">
      <w:start w:val="1"/>
      <w:numFmt w:val="decimal"/>
      <w:lvlText w:val="%1.%2.%3.%4.%5.%6"/>
      <w:lvlJc w:val="left"/>
      <w:pPr>
        <w:tabs>
          <w:tab w:val="num" w:pos="3279"/>
        </w:tabs>
        <w:ind w:left="3279" w:hanging="1152"/>
      </w:pPr>
      <w:rPr>
        <w:rFonts w:hint="default"/>
      </w:rPr>
    </w:lvl>
    <w:lvl w:ilvl="6">
      <w:start w:val="1"/>
      <w:numFmt w:val="decimal"/>
      <w:lvlText w:val="%1.%2.%3.%4.%5.%6.%7"/>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711"/>
        </w:tabs>
        <w:ind w:left="3711" w:hanging="1584"/>
      </w:pPr>
      <w:rPr>
        <w:rFonts w:hint="default"/>
      </w:rPr>
    </w:lvl>
  </w:abstractNum>
  <w:abstractNum w:abstractNumId="18"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86D99"/>
    <w:multiLevelType w:val="hybridMultilevel"/>
    <w:tmpl w:val="6D9A074C"/>
    <w:lvl w:ilvl="0" w:tplc="AF12EA1C">
      <w:start w:val="1"/>
      <w:numFmt w:val="bullet"/>
      <w:pStyle w:val="a0"/>
      <w:lvlText w:val=""/>
      <w:lvlJc w:val="left"/>
      <w:pPr>
        <w:tabs>
          <w:tab w:val="num" w:pos="1080"/>
        </w:tabs>
        <w:ind w:left="1080" w:hanging="360"/>
      </w:pPr>
      <w:rPr>
        <w:rFonts w:ascii="Symbol" w:hAnsi="Symbol" w:hint="default"/>
      </w:rPr>
    </w:lvl>
    <w:lvl w:ilvl="1" w:tplc="0200062A">
      <w:start w:val="1"/>
      <w:numFmt w:val="decimal"/>
      <w:lvlText w:val="%2."/>
      <w:lvlJc w:val="left"/>
      <w:pPr>
        <w:tabs>
          <w:tab w:val="num" w:pos="1800"/>
        </w:tabs>
        <w:ind w:left="1800" w:hanging="360"/>
      </w:pPr>
      <w:rPr>
        <w:rFonts w:hint="default"/>
      </w:rPr>
    </w:lvl>
    <w:lvl w:ilvl="2" w:tplc="4CB4F920">
      <w:start w:val="1"/>
      <w:numFmt w:val="decimal"/>
      <w:lvlText w:val="%3."/>
      <w:lvlJc w:val="left"/>
      <w:pPr>
        <w:tabs>
          <w:tab w:val="num" w:pos="2520"/>
        </w:tabs>
        <w:ind w:left="2520" w:hanging="360"/>
      </w:pPr>
      <w:rPr>
        <w:b w:val="0"/>
      </w:r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0" w15:restartNumberingAfterBreak="0">
    <w:nsid w:val="6BE177AB"/>
    <w:multiLevelType w:val="hybridMultilevel"/>
    <w:tmpl w:val="3AF6601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 w15:restartNumberingAfterBreak="0">
    <w:nsid w:val="6BE20270"/>
    <w:multiLevelType w:val="hybridMultilevel"/>
    <w:tmpl w:val="65F4D844"/>
    <w:lvl w:ilvl="0" w:tplc="F88EE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AC1130"/>
    <w:multiLevelType w:val="hybridMultilevel"/>
    <w:tmpl w:val="BAF61D52"/>
    <w:lvl w:ilvl="0" w:tplc="B05896F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D424D"/>
    <w:multiLevelType w:val="hybridMultilevel"/>
    <w:tmpl w:val="AA9C8E7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D0F794A"/>
    <w:multiLevelType w:val="hybridMultilevel"/>
    <w:tmpl w:val="2FB46FA2"/>
    <w:lvl w:ilvl="0" w:tplc="3A52E79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23"/>
  </w:num>
  <w:num w:numId="4">
    <w:abstractNumId w:val="9"/>
  </w:num>
  <w:num w:numId="5">
    <w:abstractNumId w:val="11"/>
  </w:num>
  <w:num w:numId="6">
    <w:abstractNumId w:val="4"/>
  </w:num>
  <w:num w:numId="7">
    <w:abstractNumId w:val="5"/>
  </w:num>
  <w:num w:numId="8">
    <w:abstractNumId w:val="12"/>
  </w:num>
  <w:num w:numId="9">
    <w:abstractNumId w:val="16"/>
  </w:num>
  <w:num w:numId="10">
    <w:abstractNumId w:val="10"/>
  </w:num>
  <w:num w:numId="11">
    <w:abstractNumId w:val="6"/>
  </w:num>
  <w:num w:numId="12">
    <w:abstractNumId w:val="8"/>
  </w:num>
  <w:num w:numId="13">
    <w:abstractNumId w:val="20"/>
  </w:num>
  <w:num w:numId="14">
    <w:abstractNumId w:val="18"/>
  </w:num>
  <w:num w:numId="15">
    <w:abstractNumId w:val="2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7"/>
  </w:num>
  <w:num w:numId="20">
    <w:abstractNumId w:val="15"/>
  </w:num>
  <w:num w:numId="21">
    <w:abstractNumId w:val="24"/>
  </w:num>
  <w:num w:numId="22">
    <w:abstractNumId w:val="1"/>
  </w:num>
  <w:num w:numId="23">
    <w:abstractNumId w:val="14"/>
  </w:num>
  <w:num w:numId="24">
    <w:abstractNumId w:val="13"/>
  </w:num>
  <w:num w:numId="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9"/>
    <w:rsid w:val="000027B4"/>
    <w:rsid w:val="000068BD"/>
    <w:rsid w:val="00010F4F"/>
    <w:rsid w:val="00011991"/>
    <w:rsid w:val="00020685"/>
    <w:rsid w:val="00022F12"/>
    <w:rsid w:val="00032476"/>
    <w:rsid w:val="00034D1F"/>
    <w:rsid w:val="00035CE1"/>
    <w:rsid w:val="000411E3"/>
    <w:rsid w:val="00043A12"/>
    <w:rsid w:val="00052C46"/>
    <w:rsid w:val="00077B37"/>
    <w:rsid w:val="000A0354"/>
    <w:rsid w:val="000A2087"/>
    <w:rsid w:val="000A2DA1"/>
    <w:rsid w:val="000A5849"/>
    <w:rsid w:val="000B22B2"/>
    <w:rsid w:val="000B7C0B"/>
    <w:rsid w:val="000C0078"/>
    <w:rsid w:val="000C3DFF"/>
    <w:rsid w:val="000D056A"/>
    <w:rsid w:val="000D4AB2"/>
    <w:rsid w:val="000E36D4"/>
    <w:rsid w:val="000E4320"/>
    <w:rsid w:val="000F1E4A"/>
    <w:rsid w:val="000F7142"/>
    <w:rsid w:val="00105A7D"/>
    <w:rsid w:val="001060C1"/>
    <w:rsid w:val="0011088A"/>
    <w:rsid w:val="00110904"/>
    <w:rsid w:val="00115534"/>
    <w:rsid w:val="0011740E"/>
    <w:rsid w:val="00120853"/>
    <w:rsid w:val="001232CA"/>
    <w:rsid w:val="00135FFC"/>
    <w:rsid w:val="001372E6"/>
    <w:rsid w:val="001376A6"/>
    <w:rsid w:val="00151B44"/>
    <w:rsid w:val="00161011"/>
    <w:rsid w:val="00161928"/>
    <w:rsid w:val="00161F81"/>
    <w:rsid w:val="00167EE3"/>
    <w:rsid w:val="0017287B"/>
    <w:rsid w:val="001803F7"/>
    <w:rsid w:val="00186C21"/>
    <w:rsid w:val="00187A56"/>
    <w:rsid w:val="00190191"/>
    <w:rsid w:val="001A290D"/>
    <w:rsid w:val="001A2D9F"/>
    <w:rsid w:val="001B1527"/>
    <w:rsid w:val="001B4E3C"/>
    <w:rsid w:val="001C38BF"/>
    <w:rsid w:val="001C4F8A"/>
    <w:rsid w:val="001D62C3"/>
    <w:rsid w:val="001D6468"/>
    <w:rsid w:val="001E31BC"/>
    <w:rsid w:val="001E3ED9"/>
    <w:rsid w:val="001F5437"/>
    <w:rsid w:val="001F5C26"/>
    <w:rsid w:val="001F72DD"/>
    <w:rsid w:val="0020114D"/>
    <w:rsid w:val="002051E6"/>
    <w:rsid w:val="00236E83"/>
    <w:rsid w:val="002376D6"/>
    <w:rsid w:val="0024056B"/>
    <w:rsid w:val="00240DCB"/>
    <w:rsid w:val="00244BAE"/>
    <w:rsid w:val="00247D42"/>
    <w:rsid w:val="0025171A"/>
    <w:rsid w:val="00275332"/>
    <w:rsid w:val="002760C7"/>
    <w:rsid w:val="00285B58"/>
    <w:rsid w:val="0029618B"/>
    <w:rsid w:val="00297857"/>
    <w:rsid w:val="002A6B01"/>
    <w:rsid w:val="002B1CA7"/>
    <w:rsid w:val="002C2A1E"/>
    <w:rsid w:val="002C2C24"/>
    <w:rsid w:val="002C32DE"/>
    <w:rsid w:val="002D0680"/>
    <w:rsid w:val="002D1F3E"/>
    <w:rsid w:val="002E0991"/>
    <w:rsid w:val="002E0D41"/>
    <w:rsid w:val="002E715A"/>
    <w:rsid w:val="002E7F92"/>
    <w:rsid w:val="002F155B"/>
    <w:rsid w:val="002F32AF"/>
    <w:rsid w:val="002F5110"/>
    <w:rsid w:val="0030211A"/>
    <w:rsid w:val="00304EDD"/>
    <w:rsid w:val="00310720"/>
    <w:rsid w:val="00314100"/>
    <w:rsid w:val="00337464"/>
    <w:rsid w:val="00341578"/>
    <w:rsid w:val="00342035"/>
    <w:rsid w:val="00345CE4"/>
    <w:rsid w:val="00351151"/>
    <w:rsid w:val="0036380C"/>
    <w:rsid w:val="00375B47"/>
    <w:rsid w:val="00377AF5"/>
    <w:rsid w:val="00380E47"/>
    <w:rsid w:val="003819C4"/>
    <w:rsid w:val="003860F8"/>
    <w:rsid w:val="00386E24"/>
    <w:rsid w:val="003934A8"/>
    <w:rsid w:val="00397368"/>
    <w:rsid w:val="003A3ADC"/>
    <w:rsid w:val="003B508A"/>
    <w:rsid w:val="003C3654"/>
    <w:rsid w:val="003D6099"/>
    <w:rsid w:val="003E15FC"/>
    <w:rsid w:val="003E4F82"/>
    <w:rsid w:val="003F0FF2"/>
    <w:rsid w:val="003F2AFA"/>
    <w:rsid w:val="00410F5F"/>
    <w:rsid w:val="00411070"/>
    <w:rsid w:val="004159D6"/>
    <w:rsid w:val="004171B9"/>
    <w:rsid w:val="00423434"/>
    <w:rsid w:val="00443202"/>
    <w:rsid w:val="00446F4E"/>
    <w:rsid w:val="004553FF"/>
    <w:rsid w:val="004611F8"/>
    <w:rsid w:val="00466BB0"/>
    <w:rsid w:val="0048343C"/>
    <w:rsid w:val="00483A41"/>
    <w:rsid w:val="004857E4"/>
    <w:rsid w:val="00497FE6"/>
    <w:rsid w:val="004A57FA"/>
    <w:rsid w:val="004A727D"/>
    <w:rsid w:val="004B77BA"/>
    <w:rsid w:val="004B7CA9"/>
    <w:rsid w:val="004C5ED4"/>
    <w:rsid w:val="004D1034"/>
    <w:rsid w:val="004D46E8"/>
    <w:rsid w:val="004E6AC6"/>
    <w:rsid w:val="004F3654"/>
    <w:rsid w:val="004F464C"/>
    <w:rsid w:val="004F7A1E"/>
    <w:rsid w:val="004F7C8F"/>
    <w:rsid w:val="00505F22"/>
    <w:rsid w:val="00507E44"/>
    <w:rsid w:val="00511674"/>
    <w:rsid w:val="00520AEA"/>
    <w:rsid w:val="005246F8"/>
    <w:rsid w:val="005308B9"/>
    <w:rsid w:val="00531DAC"/>
    <w:rsid w:val="00532AE2"/>
    <w:rsid w:val="00533CB0"/>
    <w:rsid w:val="00535BEF"/>
    <w:rsid w:val="005409FB"/>
    <w:rsid w:val="00541882"/>
    <w:rsid w:val="00546BD8"/>
    <w:rsid w:val="005521E9"/>
    <w:rsid w:val="00552223"/>
    <w:rsid w:val="00552A83"/>
    <w:rsid w:val="00554BF1"/>
    <w:rsid w:val="005557E9"/>
    <w:rsid w:val="0055607E"/>
    <w:rsid w:val="0056160C"/>
    <w:rsid w:val="00565FEC"/>
    <w:rsid w:val="00570DA0"/>
    <w:rsid w:val="00573C28"/>
    <w:rsid w:val="0057555B"/>
    <w:rsid w:val="00580BB7"/>
    <w:rsid w:val="005814BF"/>
    <w:rsid w:val="00582810"/>
    <w:rsid w:val="00597862"/>
    <w:rsid w:val="005A05BD"/>
    <w:rsid w:val="005A5680"/>
    <w:rsid w:val="005B7504"/>
    <w:rsid w:val="005C03C0"/>
    <w:rsid w:val="005C0787"/>
    <w:rsid w:val="005D023C"/>
    <w:rsid w:val="005D0B35"/>
    <w:rsid w:val="005D7CD9"/>
    <w:rsid w:val="005E001C"/>
    <w:rsid w:val="005E13C4"/>
    <w:rsid w:val="005E53B3"/>
    <w:rsid w:val="005F1E8B"/>
    <w:rsid w:val="0061453C"/>
    <w:rsid w:val="00623385"/>
    <w:rsid w:val="006334F5"/>
    <w:rsid w:val="006417C9"/>
    <w:rsid w:val="00645437"/>
    <w:rsid w:val="006459B6"/>
    <w:rsid w:val="00661E31"/>
    <w:rsid w:val="006621C9"/>
    <w:rsid w:val="00666AA4"/>
    <w:rsid w:val="00667A7A"/>
    <w:rsid w:val="00676B10"/>
    <w:rsid w:val="006831B4"/>
    <w:rsid w:val="00683B85"/>
    <w:rsid w:val="00697EB3"/>
    <w:rsid w:val="006A1D9A"/>
    <w:rsid w:val="006A30D7"/>
    <w:rsid w:val="006A6CAD"/>
    <w:rsid w:val="006B79FF"/>
    <w:rsid w:val="006C3834"/>
    <w:rsid w:val="006D1BD5"/>
    <w:rsid w:val="006D7BE0"/>
    <w:rsid w:val="006E091F"/>
    <w:rsid w:val="006E131A"/>
    <w:rsid w:val="006E3029"/>
    <w:rsid w:val="006F1155"/>
    <w:rsid w:val="006F7ECC"/>
    <w:rsid w:val="007058F7"/>
    <w:rsid w:val="007139FE"/>
    <w:rsid w:val="007141E7"/>
    <w:rsid w:val="00732B7E"/>
    <w:rsid w:val="00734688"/>
    <w:rsid w:val="00753AA1"/>
    <w:rsid w:val="0076176E"/>
    <w:rsid w:val="007636D2"/>
    <w:rsid w:val="007647D1"/>
    <w:rsid w:val="00771654"/>
    <w:rsid w:val="00771EE6"/>
    <w:rsid w:val="00773DBB"/>
    <w:rsid w:val="00776CD5"/>
    <w:rsid w:val="00797DB2"/>
    <w:rsid w:val="007A18A3"/>
    <w:rsid w:val="007A1F99"/>
    <w:rsid w:val="007B2117"/>
    <w:rsid w:val="007B639D"/>
    <w:rsid w:val="007C2777"/>
    <w:rsid w:val="007C5317"/>
    <w:rsid w:val="007C57E1"/>
    <w:rsid w:val="007C61E0"/>
    <w:rsid w:val="007D1D3E"/>
    <w:rsid w:val="007D67A7"/>
    <w:rsid w:val="007E114C"/>
    <w:rsid w:val="007E4345"/>
    <w:rsid w:val="0080063E"/>
    <w:rsid w:val="00800F04"/>
    <w:rsid w:val="0080178F"/>
    <w:rsid w:val="0080202C"/>
    <w:rsid w:val="008160DC"/>
    <w:rsid w:val="00821D57"/>
    <w:rsid w:val="00824F7A"/>
    <w:rsid w:val="00825A28"/>
    <w:rsid w:val="00840702"/>
    <w:rsid w:val="0084338A"/>
    <w:rsid w:val="00843D05"/>
    <w:rsid w:val="008446E9"/>
    <w:rsid w:val="00846E22"/>
    <w:rsid w:val="0085000A"/>
    <w:rsid w:val="00856D4D"/>
    <w:rsid w:val="008804F3"/>
    <w:rsid w:val="0088517E"/>
    <w:rsid w:val="00894C44"/>
    <w:rsid w:val="008A02CF"/>
    <w:rsid w:val="008B12A3"/>
    <w:rsid w:val="008B4541"/>
    <w:rsid w:val="008C022F"/>
    <w:rsid w:val="008D36D7"/>
    <w:rsid w:val="008E25D6"/>
    <w:rsid w:val="008F5F80"/>
    <w:rsid w:val="008F79E7"/>
    <w:rsid w:val="009030DD"/>
    <w:rsid w:val="00915690"/>
    <w:rsid w:val="009326E6"/>
    <w:rsid w:val="00933977"/>
    <w:rsid w:val="0093418F"/>
    <w:rsid w:val="00937F71"/>
    <w:rsid w:val="009452E6"/>
    <w:rsid w:val="00952FE3"/>
    <w:rsid w:val="009562D8"/>
    <w:rsid w:val="00960FEB"/>
    <w:rsid w:val="00964F38"/>
    <w:rsid w:val="0098401B"/>
    <w:rsid w:val="00984C19"/>
    <w:rsid w:val="00987F1B"/>
    <w:rsid w:val="009902BD"/>
    <w:rsid w:val="00994BDC"/>
    <w:rsid w:val="00994D4D"/>
    <w:rsid w:val="00995C6C"/>
    <w:rsid w:val="009A0051"/>
    <w:rsid w:val="009A35FA"/>
    <w:rsid w:val="009C5747"/>
    <w:rsid w:val="009D2010"/>
    <w:rsid w:val="009D2756"/>
    <w:rsid w:val="009E0E54"/>
    <w:rsid w:val="009E29DA"/>
    <w:rsid w:val="009E64BF"/>
    <w:rsid w:val="009F6692"/>
    <w:rsid w:val="009F6CF9"/>
    <w:rsid w:val="00A0018A"/>
    <w:rsid w:val="00A007BB"/>
    <w:rsid w:val="00A01906"/>
    <w:rsid w:val="00A260BE"/>
    <w:rsid w:val="00A305BB"/>
    <w:rsid w:val="00A47BEF"/>
    <w:rsid w:val="00A510BD"/>
    <w:rsid w:val="00A5420E"/>
    <w:rsid w:val="00A67B80"/>
    <w:rsid w:val="00A779E4"/>
    <w:rsid w:val="00A85CB1"/>
    <w:rsid w:val="00A921A2"/>
    <w:rsid w:val="00A92325"/>
    <w:rsid w:val="00A9273F"/>
    <w:rsid w:val="00A95154"/>
    <w:rsid w:val="00AA0366"/>
    <w:rsid w:val="00AA2EB0"/>
    <w:rsid w:val="00AA484C"/>
    <w:rsid w:val="00AB5A5F"/>
    <w:rsid w:val="00AC445A"/>
    <w:rsid w:val="00AC4782"/>
    <w:rsid w:val="00AD1EA8"/>
    <w:rsid w:val="00AE06C2"/>
    <w:rsid w:val="00AE4CBD"/>
    <w:rsid w:val="00AE521A"/>
    <w:rsid w:val="00AE68E2"/>
    <w:rsid w:val="00AE7B13"/>
    <w:rsid w:val="00AF6CD5"/>
    <w:rsid w:val="00AF6D63"/>
    <w:rsid w:val="00AF7B04"/>
    <w:rsid w:val="00B000AA"/>
    <w:rsid w:val="00B0512A"/>
    <w:rsid w:val="00B06028"/>
    <w:rsid w:val="00B1110E"/>
    <w:rsid w:val="00B13002"/>
    <w:rsid w:val="00B1457C"/>
    <w:rsid w:val="00B16034"/>
    <w:rsid w:val="00B16AA7"/>
    <w:rsid w:val="00B2230A"/>
    <w:rsid w:val="00B24DA8"/>
    <w:rsid w:val="00B258FA"/>
    <w:rsid w:val="00B33D6F"/>
    <w:rsid w:val="00B363AC"/>
    <w:rsid w:val="00B41517"/>
    <w:rsid w:val="00B41995"/>
    <w:rsid w:val="00B427D0"/>
    <w:rsid w:val="00B42EFC"/>
    <w:rsid w:val="00B47C7E"/>
    <w:rsid w:val="00B5247B"/>
    <w:rsid w:val="00B5574E"/>
    <w:rsid w:val="00B72993"/>
    <w:rsid w:val="00B75BF1"/>
    <w:rsid w:val="00B83E65"/>
    <w:rsid w:val="00B96451"/>
    <w:rsid w:val="00BA05B4"/>
    <w:rsid w:val="00BA1B3E"/>
    <w:rsid w:val="00BA26A6"/>
    <w:rsid w:val="00BA7D45"/>
    <w:rsid w:val="00BB7D6E"/>
    <w:rsid w:val="00BC3562"/>
    <w:rsid w:val="00BE2B40"/>
    <w:rsid w:val="00BE457B"/>
    <w:rsid w:val="00BF4684"/>
    <w:rsid w:val="00BF5EA9"/>
    <w:rsid w:val="00C01698"/>
    <w:rsid w:val="00C04305"/>
    <w:rsid w:val="00C0470C"/>
    <w:rsid w:val="00C06BC2"/>
    <w:rsid w:val="00C21DCF"/>
    <w:rsid w:val="00C22A91"/>
    <w:rsid w:val="00C253F2"/>
    <w:rsid w:val="00C27218"/>
    <w:rsid w:val="00C32DAC"/>
    <w:rsid w:val="00C37306"/>
    <w:rsid w:val="00C407E9"/>
    <w:rsid w:val="00C47D51"/>
    <w:rsid w:val="00C51D83"/>
    <w:rsid w:val="00C52212"/>
    <w:rsid w:val="00C60C9E"/>
    <w:rsid w:val="00C64478"/>
    <w:rsid w:val="00C667D8"/>
    <w:rsid w:val="00C7704B"/>
    <w:rsid w:val="00C80075"/>
    <w:rsid w:val="00C9231C"/>
    <w:rsid w:val="00C940B0"/>
    <w:rsid w:val="00C97B46"/>
    <w:rsid w:val="00CA355A"/>
    <w:rsid w:val="00CA5BEA"/>
    <w:rsid w:val="00CB4BC9"/>
    <w:rsid w:val="00CC03B6"/>
    <w:rsid w:val="00CC3302"/>
    <w:rsid w:val="00CC390C"/>
    <w:rsid w:val="00CC7216"/>
    <w:rsid w:val="00CD2A98"/>
    <w:rsid w:val="00CD7D33"/>
    <w:rsid w:val="00CE5279"/>
    <w:rsid w:val="00CE66FA"/>
    <w:rsid w:val="00CF1331"/>
    <w:rsid w:val="00D007B6"/>
    <w:rsid w:val="00D012B8"/>
    <w:rsid w:val="00D0514B"/>
    <w:rsid w:val="00D06E57"/>
    <w:rsid w:val="00D07DF5"/>
    <w:rsid w:val="00D15F72"/>
    <w:rsid w:val="00D20C1F"/>
    <w:rsid w:val="00D22761"/>
    <w:rsid w:val="00D23E6E"/>
    <w:rsid w:val="00D25A7D"/>
    <w:rsid w:val="00D26AB7"/>
    <w:rsid w:val="00D27E48"/>
    <w:rsid w:val="00D35360"/>
    <w:rsid w:val="00D3605C"/>
    <w:rsid w:val="00D60B0E"/>
    <w:rsid w:val="00D67C50"/>
    <w:rsid w:val="00D77AE2"/>
    <w:rsid w:val="00D82662"/>
    <w:rsid w:val="00D96D2A"/>
    <w:rsid w:val="00DA0588"/>
    <w:rsid w:val="00DB2822"/>
    <w:rsid w:val="00DB6FB9"/>
    <w:rsid w:val="00DE64BF"/>
    <w:rsid w:val="00DF5308"/>
    <w:rsid w:val="00E02C22"/>
    <w:rsid w:val="00E105C7"/>
    <w:rsid w:val="00E144CC"/>
    <w:rsid w:val="00E21177"/>
    <w:rsid w:val="00E34B8B"/>
    <w:rsid w:val="00E37F23"/>
    <w:rsid w:val="00E43762"/>
    <w:rsid w:val="00E440FD"/>
    <w:rsid w:val="00E55AD4"/>
    <w:rsid w:val="00E6161A"/>
    <w:rsid w:val="00E65B50"/>
    <w:rsid w:val="00E807F9"/>
    <w:rsid w:val="00E831DA"/>
    <w:rsid w:val="00E91E13"/>
    <w:rsid w:val="00E9294F"/>
    <w:rsid w:val="00E95DBA"/>
    <w:rsid w:val="00E95DD3"/>
    <w:rsid w:val="00EA1BBB"/>
    <w:rsid w:val="00EA38EA"/>
    <w:rsid w:val="00EA7945"/>
    <w:rsid w:val="00EC223E"/>
    <w:rsid w:val="00EC34DE"/>
    <w:rsid w:val="00EC4CEA"/>
    <w:rsid w:val="00ED0E9D"/>
    <w:rsid w:val="00EE0458"/>
    <w:rsid w:val="00EF4047"/>
    <w:rsid w:val="00F034AD"/>
    <w:rsid w:val="00F06E74"/>
    <w:rsid w:val="00F12267"/>
    <w:rsid w:val="00F137A1"/>
    <w:rsid w:val="00F17F3E"/>
    <w:rsid w:val="00F2508B"/>
    <w:rsid w:val="00F26131"/>
    <w:rsid w:val="00F2703A"/>
    <w:rsid w:val="00F35B95"/>
    <w:rsid w:val="00F43D66"/>
    <w:rsid w:val="00F453BC"/>
    <w:rsid w:val="00F5577E"/>
    <w:rsid w:val="00F55BD0"/>
    <w:rsid w:val="00F62569"/>
    <w:rsid w:val="00F71FC6"/>
    <w:rsid w:val="00F72245"/>
    <w:rsid w:val="00F73A93"/>
    <w:rsid w:val="00F74EE4"/>
    <w:rsid w:val="00F75AF6"/>
    <w:rsid w:val="00F775B6"/>
    <w:rsid w:val="00F83FB4"/>
    <w:rsid w:val="00F85EC6"/>
    <w:rsid w:val="00F96307"/>
    <w:rsid w:val="00F965DE"/>
    <w:rsid w:val="00FA0A9B"/>
    <w:rsid w:val="00FA39D1"/>
    <w:rsid w:val="00FB5333"/>
    <w:rsid w:val="00FC1258"/>
    <w:rsid w:val="00FC6145"/>
    <w:rsid w:val="00FD0966"/>
    <w:rsid w:val="00FE2BE4"/>
    <w:rsid w:val="00FF013C"/>
    <w:rsid w:val="00FF07B6"/>
    <w:rsid w:val="00FF2B5F"/>
    <w:rsid w:val="00FF5E8A"/>
    <w:rsid w:val="00FF6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AB85"/>
  <w15:chartTrackingRefBased/>
  <w15:docId w15:val="{27D32BEB-A22E-40BD-A420-72186E0F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3A3ADC"/>
    <w:pPr>
      <w:tabs>
        <w:tab w:val="left" w:pos="3969"/>
        <w:tab w:val="left" w:pos="4111"/>
      </w:tabs>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1"/>
    <w:next w:val="a1"/>
    <w:link w:val="20"/>
    <w:uiPriority w:val="9"/>
    <w:qFormat/>
    <w:rsid w:val="003A3ADC"/>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1"/>
    <w:next w:val="a1"/>
    <w:link w:val="30"/>
    <w:qFormat/>
    <w:rsid w:val="003A3ADC"/>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1"/>
    <w:next w:val="a1"/>
    <w:link w:val="40"/>
    <w:qFormat/>
    <w:rsid w:val="003A3ADC"/>
    <w:pPr>
      <w:keepNext/>
      <w:spacing w:after="0" w:line="240" w:lineRule="auto"/>
      <w:ind w:right="-524"/>
      <w:jc w:val="right"/>
      <w:outlineLvl w:val="3"/>
    </w:pPr>
    <w:rPr>
      <w:rFonts w:ascii="Times New Roman" w:eastAsia="Times New Roman" w:hAnsi="Times New Roman" w:cs="Times New Roman"/>
      <w:b/>
      <w:bCs/>
      <w:sz w:val="24"/>
      <w:szCs w:val="24"/>
      <w:lang w:eastAsia="ru-RU"/>
    </w:rPr>
  </w:style>
  <w:style w:type="paragraph" w:styleId="5">
    <w:name w:val="heading 5"/>
    <w:basedOn w:val="a1"/>
    <w:next w:val="a1"/>
    <w:link w:val="50"/>
    <w:qFormat/>
    <w:rsid w:val="003A3ADC"/>
    <w:pPr>
      <w:spacing w:after="0" w:line="240" w:lineRule="auto"/>
      <w:jc w:val="both"/>
      <w:outlineLvl w:val="4"/>
    </w:pPr>
    <w:rPr>
      <w:rFonts w:ascii="Times New Roman" w:eastAsia="Times New Roman" w:hAnsi="Times New Roman" w:cs="Times New Roman"/>
      <w:sz w:val="24"/>
      <w:szCs w:val="20"/>
      <w:lang w:eastAsia="ru-RU"/>
    </w:rPr>
  </w:style>
  <w:style w:type="paragraph" w:styleId="6">
    <w:name w:val="heading 6"/>
    <w:basedOn w:val="a1"/>
    <w:next w:val="a1"/>
    <w:link w:val="60"/>
    <w:qFormat/>
    <w:rsid w:val="003A3ADC"/>
    <w:pPr>
      <w:spacing w:after="0" w:line="240" w:lineRule="auto"/>
      <w:jc w:val="both"/>
      <w:outlineLvl w:val="5"/>
    </w:pPr>
    <w:rPr>
      <w:rFonts w:ascii="Times New Roman" w:eastAsia="Times New Roman" w:hAnsi="Times New Roman" w:cs="Times New Roman"/>
      <w:sz w:val="24"/>
      <w:szCs w:val="20"/>
      <w:lang w:eastAsia="ru-RU"/>
    </w:rPr>
  </w:style>
  <w:style w:type="paragraph" w:styleId="7">
    <w:name w:val="heading 7"/>
    <w:basedOn w:val="a1"/>
    <w:next w:val="a1"/>
    <w:link w:val="70"/>
    <w:qFormat/>
    <w:rsid w:val="003A3ADC"/>
    <w:pPr>
      <w:keepNext/>
      <w:spacing w:after="0" w:line="240" w:lineRule="auto"/>
      <w:jc w:val="center"/>
      <w:outlineLvl w:val="6"/>
    </w:pPr>
    <w:rPr>
      <w:rFonts w:ascii="Times New Roman" w:eastAsia="Times New Roman" w:hAnsi="Times New Roman" w:cs="Times New Roman"/>
      <w:sz w:val="28"/>
      <w:szCs w:val="28"/>
      <w:lang w:eastAsia="ru-RU"/>
    </w:rPr>
  </w:style>
  <w:style w:type="paragraph" w:styleId="8">
    <w:name w:val="heading 8"/>
    <w:basedOn w:val="a1"/>
    <w:next w:val="a1"/>
    <w:link w:val="80"/>
    <w:qFormat/>
    <w:rsid w:val="003A3ADC"/>
    <w:pPr>
      <w:keepNext/>
      <w:spacing w:after="0" w:line="240" w:lineRule="auto"/>
      <w:jc w:val="center"/>
      <w:outlineLvl w:val="7"/>
    </w:pPr>
    <w:rPr>
      <w:rFonts w:ascii="Arial" w:eastAsia="Times New Roman" w:hAnsi="Arial" w:cs="Arial"/>
      <w:b/>
      <w:bCs/>
      <w:sz w:val="24"/>
      <w:szCs w:val="24"/>
      <w:lang w:eastAsia="ru-RU"/>
    </w:rPr>
  </w:style>
  <w:style w:type="paragraph" w:styleId="9">
    <w:name w:val="heading 9"/>
    <w:basedOn w:val="a1"/>
    <w:next w:val="a1"/>
    <w:link w:val="90"/>
    <w:qFormat/>
    <w:rsid w:val="003A3ADC"/>
    <w:pPr>
      <w:spacing w:after="0" w:line="240" w:lineRule="auto"/>
      <w:jc w:val="both"/>
      <w:outlineLvl w:val="8"/>
    </w:pPr>
    <w:rPr>
      <w:rFonts w:ascii="Times New Roman" w:eastAsia="Times New Roman" w:hAnsi="Times New Roman" w:cs="Times New Roman"/>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A3ADC"/>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
    <w:rsid w:val="003A3ADC"/>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3A3ADC"/>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3A3ADC"/>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3A3ADC"/>
    <w:rPr>
      <w:rFonts w:ascii="Times New Roman" w:eastAsia="Times New Roman" w:hAnsi="Times New Roman" w:cs="Times New Roman"/>
      <w:sz w:val="24"/>
      <w:szCs w:val="20"/>
      <w:lang w:eastAsia="ru-RU"/>
    </w:rPr>
  </w:style>
  <w:style w:type="character" w:customStyle="1" w:styleId="60">
    <w:name w:val="Заголовок 6 Знак"/>
    <w:basedOn w:val="a2"/>
    <w:link w:val="6"/>
    <w:rsid w:val="003A3ADC"/>
    <w:rPr>
      <w:rFonts w:ascii="Times New Roman" w:eastAsia="Times New Roman" w:hAnsi="Times New Roman" w:cs="Times New Roman"/>
      <w:sz w:val="24"/>
      <w:szCs w:val="20"/>
      <w:lang w:eastAsia="ru-RU"/>
    </w:rPr>
  </w:style>
  <w:style w:type="character" w:customStyle="1" w:styleId="70">
    <w:name w:val="Заголовок 7 Знак"/>
    <w:basedOn w:val="a2"/>
    <w:link w:val="7"/>
    <w:rsid w:val="003A3ADC"/>
    <w:rPr>
      <w:rFonts w:ascii="Times New Roman" w:eastAsia="Times New Roman" w:hAnsi="Times New Roman" w:cs="Times New Roman"/>
      <w:sz w:val="28"/>
      <w:szCs w:val="28"/>
      <w:lang w:eastAsia="ru-RU"/>
    </w:rPr>
  </w:style>
  <w:style w:type="character" w:customStyle="1" w:styleId="80">
    <w:name w:val="Заголовок 8 Знак"/>
    <w:basedOn w:val="a2"/>
    <w:link w:val="8"/>
    <w:rsid w:val="003A3ADC"/>
    <w:rPr>
      <w:rFonts w:ascii="Arial" w:eastAsia="Times New Roman" w:hAnsi="Arial" w:cs="Arial"/>
      <w:b/>
      <w:bCs/>
      <w:sz w:val="24"/>
      <w:szCs w:val="24"/>
      <w:lang w:eastAsia="ru-RU"/>
    </w:rPr>
  </w:style>
  <w:style w:type="character" w:customStyle="1" w:styleId="90">
    <w:name w:val="Заголовок 9 Знак"/>
    <w:basedOn w:val="a2"/>
    <w:link w:val="9"/>
    <w:rsid w:val="003A3ADC"/>
    <w:rPr>
      <w:rFonts w:ascii="Times New Roman" w:eastAsia="Times New Roman" w:hAnsi="Times New Roman" w:cs="Times New Roman"/>
      <w:sz w:val="24"/>
      <w:szCs w:val="20"/>
      <w:lang w:eastAsia="ru-RU"/>
    </w:rPr>
  </w:style>
  <w:style w:type="numbering" w:customStyle="1" w:styleId="11">
    <w:name w:val="Нет списка1"/>
    <w:next w:val="a4"/>
    <w:uiPriority w:val="99"/>
    <w:semiHidden/>
    <w:unhideWhenUsed/>
    <w:rsid w:val="003A3ADC"/>
  </w:style>
  <w:style w:type="paragraph" w:customStyle="1" w:styleId="a5">
    <w:name w:val="Шапка_Тит_Листа"/>
    <w:basedOn w:val="a1"/>
    <w:rsid w:val="003A3ADC"/>
    <w:pPr>
      <w:spacing w:after="0" w:line="240" w:lineRule="auto"/>
      <w:jc w:val="center"/>
    </w:pPr>
    <w:rPr>
      <w:rFonts w:ascii="Times New Roman" w:eastAsia="Times New Roman" w:hAnsi="Times New Roman" w:cs="Times New Roman"/>
      <w:b/>
      <w:sz w:val="28"/>
      <w:szCs w:val="20"/>
      <w:lang w:eastAsia="ru-RU"/>
    </w:rPr>
  </w:style>
  <w:style w:type="paragraph" w:customStyle="1" w:styleId="a6">
    <w:name w:val="Заголовок_Тит_Лист"/>
    <w:basedOn w:val="a1"/>
    <w:rsid w:val="003A3ADC"/>
    <w:pPr>
      <w:tabs>
        <w:tab w:val="left" w:pos="0"/>
      </w:tabs>
      <w:spacing w:after="0" w:line="240" w:lineRule="auto"/>
      <w:jc w:val="center"/>
    </w:pPr>
    <w:rPr>
      <w:rFonts w:ascii="Times New Roman" w:eastAsia="Times New Roman" w:hAnsi="Times New Roman" w:cs="Times New Roman"/>
      <w:b/>
      <w:caps/>
      <w:sz w:val="28"/>
      <w:szCs w:val="20"/>
      <w:lang w:eastAsia="ru-RU"/>
    </w:rPr>
  </w:style>
  <w:style w:type="paragraph" w:customStyle="1" w:styleId="a7">
    <w:name w:val="Подзаголовок_Тит_Лист"/>
    <w:basedOn w:val="a1"/>
    <w:rsid w:val="003A3ADC"/>
    <w:pPr>
      <w:spacing w:after="0" w:line="240" w:lineRule="auto"/>
      <w:jc w:val="center"/>
    </w:pPr>
    <w:rPr>
      <w:rFonts w:ascii="Times New Roman" w:eastAsia="Times New Roman" w:hAnsi="Times New Roman" w:cs="Times New Roman"/>
      <w:b/>
      <w:sz w:val="28"/>
      <w:szCs w:val="20"/>
      <w:lang w:eastAsia="ru-RU"/>
    </w:rPr>
  </w:style>
  <w:style w:type="paragraph" w:styleId="41">
    <w:name w:val="toc 4"/>
    <w:basedOn w:val="a1"/>
    <w:next w:val="a1"/>
    <w:autoRedefine/>
    <w:semiHidden/>
    <w:rsid w:val="003A3ADC"/>
    <w:pPr>
      <w:spacing w:after="0" w:line="240" w:lineRule="auto"/>
      <w:ind w:left="720"/>
      <w:jc w:val="both"/>
    </w:pPr>
    <w:rPr>
      <w:rFonts w:ascii="Times New Roman" w:eastAsia="Times New Roman" w:hAnsi="Times New Roman" w:cs="Times New Roman"/>
      <w:sz w:val="24"/>
      <w:szCs w:val="20"/>
      <w:lang w:eastAsia="ru-RU"/>
    </w:rPr>
  </w:style>
  <w:style w:type="paragraph" w:styleId="a8">
    <w:name w:val="header"/>
    <w:basedOn w:val="a1"/>
    <w:link w:val="a9"/>
    <w:uiPriority w:val="99"/>
    <w:rsid w:val="003A3ADC"/>
    <w:pPr>
      <w:tabs>
        <w:tab w:val="center" w:pos="4153"/>
        <w:tab w:val="right" w:pos="8306"/>
      </w:tabs>
      <w:spacing w:after="0" w:line="240" w:lineRule="auto"/>
      <w:jc w:val="center"/>
    </w:pPr>
    <w:rPr>
      <w:rFonts w:ascii="Times New Roman" w:eastAsia="Times New Roman" w:hAnsi="Times New Roman" w:cs="Times New Roman"/>
      <w:color w:val="808080"/>
      <w:sz w:val="18"/>
      <w:szCs w:val="20"/>
      <w:lang w:eastAsia="ru-RU"/>
    </w:rPr>
  </w:style>
  <w:style w:type="character" w:customStyle="1" w:styleId="a9">
    <w:name w:val="Верхний колонтитул Знак"/>
    <w:basedOn w:val="a2"/>
    <w:link w:val="a8"/>
    <w:uiPriority w:val="99"/>
    <w:rsid w:val="003A3ADC"/>
    <w:rPr>
      <w:rFonts w:ascii="Times New Roman" w:eastAsia="Times New Roman" w:hAnsi="Times New Roman" w:cs="Times New Roman"/>
      <w:color w:val="808080"/>
      <w:sz w:val="18"/>
      <w:szCs w:val="20"/>
      <w:lang w:eastAsia="ru-RU"/>
    </w:rPr>
  </w:style>
  <w:style w:type="paragraph" w:styleId="12">
    <w:name w:val="toc 1"/>
    <w:basedOn w:val="a1"/>
    <w:next w:val="a1"/>
    <w:autoRedefine/>
    <w:uiPriority w:val="39"/>
    <w:rsid w:val="003A3ADC"/>
    <w:pPr>
      <w:tabs>
        <w:tab w:val="left" w:pos="480"/>
        <w:tab w:val="right" w:leader="dot" w:pos="10490"/>
      </w:tabs>
      <w:spacing w:after="100" w:line="240" w:lineRule="auto"/>
    </w:pPr>
    <w:rPr>
      <w:rFonts w:ascii="Times New Roman" w:eastAsia="Times New Roman" w:hAnsi="Times New Roman" w:cs="Times New Roman"/>
      <w:noProof/>
      <w:sz w:val="24"/>
      <w:szCs w:val="20"/>
      <w:lang w:eastAsia="ru-RU"/>
    </w:rPr>
  </w:style>
  <w:style w:type="paragraph" w:styleId="aa">
    <w:name w:val="footer"/>
    <w:basedOn w:val="a1"/>
    <w:link w:val="ab"/>
    <w:rsid w:val="003A3ADC"/>
    <w:pPr>
      <w:tabs>
        <w:tab w:val="center" w:pos="4844"/>
        <w:tab w:val="right" w:pos="9689"/>
      </w:tabs>
      <w:spacing w:after="0" w:line="240" w:lineRule="auto"/>
      <w:jc w:val="both"/>
    </w:pPr>
    <w:rPr>
      <w:rFonts w:ascii="Times New Roman" w:eastAsia="Times New Roman" w:hAnsi="Times New Roman" w:cs="Times New Roman"/>
      <w:sz w:val="24"/>
      <w:szCs w:val="20"/>
      <w:lang w:eastAsia="ru-RU"/>
    </w:rPr>
  </w:style>
  <w:style w:type="character" w:customStyle="1" w:styleId="ab">
    <w:name w:val="Нижний колонтитул Знак"/>
    <w:basedOn w:val="a2"/>
    <w:link w:val="aa"/>
    <w:rsid w:val="003A3ADC"/>
    <w:rPr>
      <w:rFonts w:ascii="Times New Roman" w:eastAsia="Times New Roman" w:hAnsi="Times New Roman" w:cs="Times New Roman"/>
      <w:sz w:val="24"/>
      <w:szCs w:val="20"/>
      <w:lang w:eastAsia="ru-RU"/>
    </w:rPr>
  </w:style>
  <w:style w:type="paragraph" w:customStyle="1" w:styleId="ac">
    <w:name w:val="Термин"/>
    <w:basedOn w:val="a1"/>
    <w:rsid w:val="003A3ADC"/>
    <w:pPr>
      <w:spacing w:before="180" w:after="0" w:line="240" w:lineRule="auto"/>
      <w:jc w:val="both"/>
    </w:pPr>
    <w:rPr>
      <w:rFonts w:ascii="Times New Roman" w:eastAsia="Times New Roman" w:hAnsi="Times New Roman" w:cs="Times New Roman"/>
      <w:sz w:val="24"/>
      <w:szCs w:val="20"/>
      <w:lang w:eastAsia="ru-RU"/>
    </w:rPr>
  </w:style>
  <w:style w:type="paragraph" w:styleId="21">
    <w:name w:val="toc 2"/>
    <w:basedOn w:val="a1"/>
    <w:next w:val="a1"/>
    <w:autoRedefine/>
    <w:uiPriority w:val="39"/>
    <w:rsid w:val="003A3ADC"/>
    <w:pPr>
      <w:spacing w:after="0" w:line="240" w:lineRule="auto"/>
      <w:ind w:left="240"/>
      <w:jc w:val="both"/>
    </w:pPr>
    <w:rPr>
      <w:rFonts w:ascii="Times New Roman" w:eastAsia="Times New Roman" w:hAnsi="Times New Roman" w:cs="Times New Roman"/>
      <w:sz w:val="24"/>
      <w:szCs w:val="20"/>
      <w:lang w:eastAsia="ru-RU"/>
    </w:rPr>
  </w:style>
  <w:style w:type="paragraph" w:customStyle="1" w:styleId="ad">
    <w:name w:val="Методич_Указания"/>
    <w:basedOn w:val="a1"/>
    <w:rsid w:val="003A3ADC"/>
    <w:pPr>
      <w:spacing w:after="0" w:line="240" w:lineRule="auto"/>
      <w:jc w:val="both"/>
    </w:pPr>
    <w:rPr>
      <w:rFonts w:ascii="Times New Roman" w:eastAsia="Times New Roman" w:hAnsi="Times New Roman" w:cs="Times New Roman"/>
      <w:color w:val="0000FF"/>
      <w:sz w:val="20"/>
      <w:szCs w:val="20"/>
      <w:u w:val="single"/>
      <w:lang w:eastAsia="ru-RU"/>
    </w:rPr>
  </w:style>
  <w:style w:type="paragraph" w:customStyle="1" w:styleId="ae">
    <w:name w:val="Приложение"/>
    <w:basedOn w:val="1"/>
    <w:rsid w:val="003A3ADC"/>
    <w:pPr>
      <w:tabs>
        <w:tab w:val="clear" w:pos="3969"/>
        <w:tab w:val="clear" w:pos="4111"/>
      </w:tabs>
      <w:jc w:val="right"/>
    </w:pPr>
  </w:style>
  <w:style w:type="paragraph" w:styleId="31">
    <w:name w:val="toc 3"/>
    <w:basedOn w:val="a1"/>
    <w:next w:val="a1"/>
    <w:autoRedefine/>
    <w:uiPriority w:val="39"/>
    <w:rsid w:val="003A3ADC"/>
    <w:pPr>
      <w:spacing w:after="0" w:line="240" w:lineRule="auto"/>
      <w:ind w:left="480"/>
      <w:jc w:val="both"/>
    </w:pPr>
    <w:rPr>
      <w:rFonts w:ascii="Times New Roman" w:eastAsia="Times New Roman" w:hAnsi="Times New Roman" w:cs="Times New Roman"/>
      <w:sz w:val="24"/>
      <w:szCs w:val="20"/>
      <w:lang w:eastAsia="ru-RU"/>
    </w:rPr>
  </w:style>
  <w:style w:type="character" w:styleId="af">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3A3ADC"/>
    <w:rPr>
      <w:vertAlign w:val="superscript"/>
    </w:rPr>
  </w:style>
  <w:style w:type="paragraph" w:styleId="af0">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1"/>
    <w:qFormat/>
    <w:rsid w:val="003A3ADC"/>
    <w:pPr>
      <w:spacing w:after="0" w:line="240" w:lineRule="auto"/>
      <w:jc w:val="both"/>
    </w:pPr>
    <w:rPr>
      <w:rFonts w:ascii="Times New Roman" w:eastAsia="Times New Roman" w:hAnsi="Times New Roman" w:cs="Times New Roman"/>
      <w:sz w:val="20"/>
      <w:szCs w:val="20"/>
      <w:lang w:eastAsia="ru-RU"/>
    </w:rPr>
  </w:style>
  <w:style w:type="character" w:customStyle="1" w:styleId="af1">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f0"/>
    <w:rsid w:val="003A3ADC"/>
    <w:rPr>
      <w:rFonts w:ascii="Times New Roman" w:eastAsia="Times New Roman" w:hAnsi="Times New Roman" w:cs="Times New Roman"/>
      <w:sz w:val="20"/>
      <w:szCs w:val="20"/>
      <w:lang w:eastAsia="ru-RU"/>
    </w:rPr>
  </w:style>
  <w:style w:type="paragraph" w:customStyle="1" w:styleId="af2">
    <w:name w:val="Заголовок_Приложения"/>
    <w:basedOn w:val="ae"/>
    <w:next w:val="a1"/>
    <w:rsid w:val="003A3ADC"/>
    <w:pPr>
      <w:jc w:val="center"/>
    </w:pPr>
  </w:style>
  <w:style w:type="paragraph" w:styleId="51">
    <w:name w:val="toc 5"/>
    <w:basedOn w:val="a1"/>
    <w:next w:val="a1"/>
    <w:autoRedefine/>
    <w:semiHidden/>
    <w:rsid w:val="003A3ADC"/>
    <w:pPr>
      <w:spacing w:after="0" w:line="240" w:lineRule="auto"/>
      <w:ind w:left="960"/>
      <w:jc w:val="both"/>
    </w:pPr>
    <w:rPr>
      <w:rFonts w:ascii="Times New Roman" w:eastAsia="Times New Roman" w:hAnsi="Times New Roman" w:cs="Times New Roman"/>
      <w:sz w:val="24"/>
      <w:szCs w:val="20"/>
      <w:lang w:eastAsia="ru-RU"/>
    </w:rPr>
  </w:style>
  <w:style w:type="paragraph" w:styleId="61">
    <w:name w:val="toc 6"/>
    <w:basedOn w:val="a1"/>
    <w:next w:val="a1"/>
    <w:autoRedefine/>
    <w:semiHidden/>
    <w:rsid w:val="003A3ADC"/>
    <w:pPr>
      <w:spacing w:after="0" w:line="240" w:lineRule="auto"/>
      <w:ind w:left="1200"/>
      <w:jc w:val="both"/>
    </w:pPr>
    <w:rPr>
      <w:rFonts w:ascii="Times New Roman" w:eastAsia="Times New Roman" w:hAnsi="Times New Roman" w:cs="Times New Roman"/>
      <w:sz w:val="24"/>
      <w:szCs w:val="20"/>
      <w:lang w:eastAsia="ru-RU"/>
    </w:rPr>
  </w:style>
  <w:style w:type="paragraph" w:styleId="71">
    <w:name w:val="toc 7"/>
    <w:basedOn w:val="a1"/>
    <w:next w:val="a1"/>
    <w:autoRedefine/>
    <w:semiHidden/>
    <w:rsid w:val="003A3ADC"/>
    <w:pPr>
      <w:spacing w:after="0" w:line="240" w:lineRule="auto"/>
      <w:ind w:left="1440"/>
      <w:jc w:val="both"/>
    </w:pPr>
    <w:rPr>
      <w:rFonts w:ascii="Times New Roman" w:eastAsia="Times New Roman" w:hAnsi="Times New Roman" w:cs="Times New Roman"/>
      <w:sz w:val="24"/>
      <w:szCs w:val="20"/>
      <w:lang w:eastAsia="ru-RU"/>
    </w:rPr>
  </w:style>
  <w:style w:type="paragraph" w:styleId="81">
    <w:name w:val="toc 8"/>
    <w:basedOn w:val="a1"/>
    <w:next w:val="a1"/>
    <w:autoRedefine/>
    <w:semiHidden/>
    <w:rsid w:val="003A3ADC"/>
    <w:pPr>
      <w:spacing w:after="0" w:line="240" w:lineRule="auto"/>
      <w:ind w:left="1680"/>
      <w:jc w:val="both"/>
    </w:pPr>
    <w:rPr>
      <w:rFonts w:ascii="Times New Roman" w:eastAsia="Times New Roman" w:hAnsi="Times New Roman" w:cs="Times New Roman"/>
      <w:sz w:val="24"/>
      <w:szCs w:val="20"/>
      <w:lang w:eastAsia="ru-RU"/>
    </w:rPr>
  </w:style>
  <w:style w:type="paragraph" w:styleId="91">
    <w:name w:val="toc 9"/>
    <w:basedOn w:val="a1"/>
    <w:next w:val="a1"/>
    <w:autoRedefine/>
    <w:semiHidden/>
    <w:rsid w:val="003A3ADC"/>
    <w:pPr>
      <w:spacing w:after="0" w:line="240" w:lineRule="auto"/>
      <w:ind w:left="1920"/>
      <w:jc w:val="both"/>
    </w:pPr>
    <w:rPr>
      <w:rFonts w:ascii="Times New Roman" w:eastAsia="Times New Roman" w:hAnsi="Times New Roman" w:cs="Times New Roman"/>
      <w:sz w:val="24"/>
      <w:szCs w:val="20"/>
      <w:lang w:eastAsia="ru-RU"/>
    </w:rPr>
  </w:style>
  <w:style w:type="character" w:styleId="af3">
    <w:name w:val="page number"/>
    <w:basedOn w:val="a2"/>
    <w:rsid w:val="003A3ADC"/>
  </w:style>
  <w:style w:type="paragraph" w:customStyle="1" w:styleId="a0">
    <w:name w:val="Буллет"/>
    <w:basedOn w:val="a1"/>
    <w:rsid w:val="003A3ADC"/>
    <w:pPr>
      <w:numPr>
        <w:numId w:val="1"/>
      </w:numPr>
      <w:spacing w:after="0" w:line="240" w:lineRule="auto"/>
      <w:jc w:val="both"/>
    </w:pPr>
    <w:rPr>
      <w:rFonts w:ascii="Times New Roman" w:eastAsia="Times New Roman" w:hAnsi="Times New Roman" w:cs="Times New Roman"/>
      <w:sz w:val="24"/>
      <w:szCs w:val="20"/>
      <w:lang w:eastAsia="ru-RU"/>
    </w:rPr>
  </w:style>
  <w:style w:type="paragraph" w:styleId="af4">
    <w:name w:val="Body Text Indent"/>
    <w:basedOn w:val="a1"/>
    <w:link w:val="af5"/>
    <w:rsid w:val="003A3ADC"/>
    <w:pPr>
      <w:spacing w:after="0" w:line="240" w:lineRule="auto"/>
      <w:jc w:val="both"/>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2"/>
    <w:link w:val="af4"/>
    <w:rsid w:val="003A3ADC"/>
    <w:rPr>
      <w:rFonts w:ascii="Times New Roman" w:eastAsia="Times New Roman" w:hAnsi="Times New Roman" w:cs="Times New Roman"/>
      <w:sz w:val="24"/>
      <w:szCs w:val="24"/>
      <w:lang w:eastAsia="ru-RU"/>
    </w:rPr>
  </w:style>
  <w:style w:type="paragraph" w:styleId="22">
    <w:name w:val="Body Text Indent 2"/>
    <w:basedOn w:val="a1"/>
    <w:link w:val="23"/>
    <w:rsid w:val="003A3AD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2"/>
    <w:link w:val="22"/>
    <w:rsid w:val="003A3ADC"/>
    <w:rPr>
      <w:rFonts w:ascii="Times New Roman" w:eastAsia="Times New Roman" w:hAnsi="Times New Roman" w:cs="Times New Roman"/>
      <w:sz w:val="24"/>
      <w:szCs w:val="24"/>
      <w:lang w:eastAsia="ru-RU"/>
    </w:rPr>
  </w:style>
  <w:style w:type="paragraph" w:styleId="af6">
    <w:name w:val="Body Text"/>
    <w:basedOn w:val="a1"/>
    <w:link w:val="af7"/>
    <w:rsid w:val="003A3ADC"/>
    <w:pPr>
      <w:spacing w:after="0" w:line="240" w:lineRule="auto"/>
    </w:pPr>
    <w:rPr>
      <w:rFonts w:ascii="Times New Roman" w:eastAsia="Times New Roman" w:hAnsi="Times New Roman" w:cs="Times New Roman"/>
      <w:b/>
      <w:bCs/>
      <w:sz w:val="24"/>
      <w:szCs w:val="24"/>
      <w:lang w:eastAsia="ru-RU"/>
    </w:rPr>
  </w:style>
  <w:style w:type="character" w:customStyle="1" w:styleId="af7">
    <w:name w:val="Основной текст Знак"/>
    <w:basedOn w:val="a2"/>
    <w:link w:val="af6"/>
    <w:rsid w:val="003A3ADC"/>
    <w:rPr>
      <w:rFonts w:ascii="Times New Roman" w:eastAsia="Times New Roman" w:hAnsi="Times New Roman" w:cs="Times New Roman"/>
      <w:b/>
      <w:bCs/>
      <w:sz w:val="24"/>
      <w:szCs w:val="24"/>
      <w:lang w:eastAsia="ru-RU"/>
    </w:rPr>
  </w:style>
  <w:style w:type="character" w:styleId="af8">
    <w:name w:val="Hyperlink"/>
    <w:uiPriority w:val="99"/>
    <w:qFormat/>
    <w:rsid w:val="003A3ADC"/>
    <w:rPr>
      <w:color w:val="0000FF"/>
      <w:u w:val="single"/>
    </w:rPr>
  </w:style>
  <w:style w:type="paragraph" w:styleId="32">
    <w:name w:val="Body Text Indent 3"/>
    <w:basedOn w:val="a1"/>
    <w:link w:val="33"/>
    <w:rsid w:val="003A3ADC"/>
    <w:pPr>
      <w:spacing w:after="0" w:line="240" w:lineRule="auto"/>
      <w:ind w:left="426" w:firstLine="567"/>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2"/>
    <w:link w:val="32"/>
    <w:rsid w:val="003A3ADC"/>
    <w:rPr>
      <w:rFonts w:ascii="Times New Roman" w:eastAsia="Times New Roman" w:hAnsi="Times New Roman" w:cs="Times New Roman"/>
      <w:sz w:val="24"/>
      <w:szCs w:val="24"/>
      <w:lang w:eastAsia="ru-RU"/>
    </w:rPr>
  </w:style>
  <w:style w:type="paragraph" w:customStyle="1" w:styleId="Iacaaieaaieoiaioa">
    <w:name w:val="Iacaaiea aieoiaioa"/>
    <w:basedOn w:val="a1"/>
    <w:next w:val="OaieaIaaay"/>
    <w:rsid w:val="003A3ADC"/>
    <w:pPr>
      <w:keepNext/>
      <w:keepLines/>
      <w:spacing w:before="400" w:after="120" w:line="240" w:lineRule="atLeast"/>
      <w:ind w:left="-840"/>
    </w:pPr>
    <w:rPr>
      <w:rFonts w:ascii="Arial" w:eastAsia="Times New Roman" w:hAnsi="Arial" w:cs="Arial"/>
      <w:spacing w:val="-20"/>
      <w:kern w:val="28"/>
      <w:sz w:val="96"/>
      <w:szCs w:val="96"/>
      <w:lang w:eastAsia="ru-RU"/>
    </w:rPr>
  </w:style>
  <w:style w:type="paragraph" w:customStyle="1" w:styleId="OaieaIaaay">
    <w:name w:val="OaieaIa?aay"/>
    <w:basedOn w:val="af9"/>
    <w:next w:val="af9"/>
    <w:rsid w:val="003A3ADC"/>
    <w:pPr>
      <w:spacing w:before="220"/>
    </w:pPr>
  </w:style>
  <w:style w:type="paragraph" w:styleId="af9">
    <w:name w:val="Message Header"/>
    <w:basedOn w:val="af6"/>
    <w:link w:val="afa"/>
    <w:rsid w:val="003A3ADC"/>
    <w:pPr>
      <w:keepLines/>
      <w:tabs>
        <w:tab w:val="left" w:pos="720"/>
      </w:tabs>
      <w:spacing w:after="120" w:line="180" w:lineRule="atLeast"/>
      <w:ind w:left="720" w:hanging="720"/>
    </w:pPr>
    <w:rPr>
      <w:rFonts w:ascii="Arial" w:hAnsi="Arial" w:cs="Arial"/>
      <w:b w:val="0"/>
      <w:bCs w:val="0"/>
      <w:sz w:val="20"/>
      <w:szCs w:val="20"/>
    </w:rPr>
  </w:style>
  <w:style w:type="character" w:customStyle="1" w:styleId="afa">
    <w:name w:val="Шапка Знак"/>
    <w:basedOn w:val="a2"/>
    <w:link w:val="af9"/>
    <w:rsid w:val="003A3ADC"/>
    <w:rPr>
      <w:rFonts w:ascii="Arial" w:eastAsia="Times New Roman" w:hAnsi="Arial" w:cs="Arial"/>
      <w:sz w:val="20"/>
      <w:szCs w:val="20"/>
      <w:lang w:eastAsia="ru-RU"/>
    </w:rPr>
  </w:style>
  <w:style w:type="character" w:customStyle="1" w:styleId="OaieaIni">
    <w:name w:val="OaieaIni"/>
    <w:rsid w:val="003A3ADC"/>
    <w:rPr>
      <w:rFonts w:ascii="Arial" w:hAnsi="Arial" w:cs="Arial"/>
      <w:b/>
      <w:bCs/>
      <w:spacing w:val="0"/>
      <w:sz w:val="18"/>
      <w:szCs w:val="18"/>
    </w:rPr>
  </w:style>
  <w:style w:type="paragraph" w:customStyle="1" w:styleId="OaieaIineaaiyy">
    <w:name w:val="OaieaIineaaiyy"/>
    <w:basedOn w:val="af9"/>
    <w:next w:val="af6"/>
    <w:rsid w:val="003A3ADC"/>
    <w:pPr>
      <w:pBdr>
        <w:bottom w:val="single" w:sz="6" w:space="15" w:color="auto"/>
      </w:pBdr>
      <w:spacing w:after="320"/>
    </w:pPr>
  </w:style>
  <w:style w:type="paragraph" w:customStyle="1" w:styleId="font5">
    <w:name w:val="font5"/>
    <w:basedOn w:val="a1"/>
    <w:rsid w:val="003A3ADC"/>
    <w:pP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font6">
    <w:name w:val="font6"/>
    <w:basedOn w:val="a1"/>
    <w:rsid w:val="003A3ADC"/>
    <w:pPr>
      <w:spacing w:before="100" w:beforeAutospacing="1" w:after="100" w:afterAutospacing="1" w:line="240" w:lineRule="auto"/>
    </w:pPr>
    <w:rPr>
      <w:rFonts w:ascii="Times New Roman" w:eastAsia="Arial Unicode MS" w:hAnsi="Times New Roman" w:cs="Times New Roman"/>
      <w:i/>
      <w:iCs/>
      <w:sz w:val="18"/>
      <w:szCs w:val="18"/>
      <w:lang w:eastAsia="ru-RU"/>
    </w:rPr>
  </w:style>
  <w:style w:type="paragraph" w:customStyle="1" w:styleId="font7">
    <w:name w:val="font7"/>
    <w:basedOn w:val="a1"/>
    <w:rsid w:val="003A3ADC"/>
    <w:pPr>
      <w:spacing w:before="100" w:beforeAutospacing="1" w:after="100" w:afterAutospacing="1" w:line="240" w:lineRule="auto"/>
    </w:pPr>
    <w:rPr>
      <w:rFonts w:ascii="Times New Roman" w:eastAsia="Arial Unicode MS" w:hAnsi="Times New Roman" w:cs="Times New Roman"/>
      <w:b/>
      <w:bCs/>
      <w:i/>
      <w:iCs/>
      <w:sz w:val="18"/>
      <w:szCs w:val="18"/>
      <w:lang w:eastAsia="ru-RU"/>
    </w:rPr>
  </w:style>
  <w:style w:type="paragraph" w:customStyle="1" w:styleId="xl24">
    <w:name w:val="xl24"/>
    <w:basedOn w:val="a1"/>
    <w:rsid w:val="003A3ADC"/>
    <w:pPr>
      <w:spacing w:before="100" w:beforeAutospacing="1" w:after="100" w:afterAutospacing="1" w:line="240" w:lineRule="auto"/>
      <w:textAlignment w:val="center"/>
    </w:pPr>
    <w:rPr>
      <w:rFonts w:ascii="Times New Roman" w:eastAsia="Arial Unicode MS" w:hAnsi="Times New Roman" w:cs="Times New Roman"/>
      <w:b/>
      <w:bCs/>
      <w:sz w:val="24"/>
      <w:szCs w:val="24"/>
      <w:lang w:eastAsia="ru-RU"/>
    </w:rPr>
  </w:style>
  <w:style w:type="paragraph" w:customStyle="1" w:styleId="xl25">
    <w:name w:val="xl25"/>
    <w:basedOn w:val="a1"/>
    <w:rsid w:val="003A3ADC"/>
    <w:pP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26">
    <w:name w:val="xl26"/>
    <w:basedOn w:val="a1"/>
    <w:rsid w:val="003A3ADC"/>
    <w:pP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27">
    <w:name w:val="xl27"/>
    <w:basedOn w:val="a1"/>
    <w:rsid w:val="003A3ADC"/>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1"/>
    <w:rsid w:val="003A3ADC"/>
    <w:pP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29">
    <w:name w:val="xl29"/>
    <w:basedOn w:val="a1"/>
    <w:rsid w:val="003A3ADC"/>
    <w:pPr>
      <w:spacing w:before="100" w:beforeAutospacing="1" w:after="100" w:afterAutospacing="1" w:line="240" w:lineRule="auto"/>
      <w:textAlignment w:val="center"/>
    </w:pPr>
    <w:rPr>
      <w:rFonts w:ascii="Times New Roman" w:eastAsia="Arial Unicode MS" w:hAnsi="Times New Roman" w:cs="Times New Roman"/>
      <w:color w:val="FF0000"/>
      <w:sz w:val="24"/>
      <w:szCs w:val="24"/>
      <w:lang w:eastAsia="ru-RU"/>
    </w:rPr>
  </w:style>
  <w:style w:type="paragraph" w:customStyle="1" w:styleId="xl30">
    <w:name w:val="xl30"/>
    <w:basedOn w:val="a1"/>
    <w:rsid w:val="003A3ADC"/>
    <w:pP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1">
    <w:name w:val="xl31"/>
    <w:basedOn w:val="a1"/>
    <w:rsid w:val="003A3ADC"/>
    <w:pP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32">
    <w:name w:val="xl32"/>
    <w:basedOn w:val="a1"/>
    <w:rsid w:val="003A3ADC"/>
    <w:pPr>
      <w:spacing w:before="100" w:beforeAutospacing="1" w:after="100" w:afterAutospacing="1" w:line="240" w:lineRule="auto"/>
    </w:pPr>
    <w:rPr>
      <w:rFonts w:ascii="Times New Roman" w:eastAsia="Arial Unicode MS" w:hAnsi="Times New Roman" w:cs="Times New Roman"/>
      <w:i/>
      <w:iCs/>
      <w:sz w:val="24"/>
      <w:szCs w:val="24"/>
      <w:lang w:eastAsia="ru-RU"/>
    </w:rPr>
  </w:style>
  <w:style w:type="paragraph" w:customStyle="1" w:styleId="xl33">
    <w:name w:val="xl33"/>
    <w:basedOn w:val="a1"/>
    <w:rsid w:val="003A3ADC"/>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34">
    <w:name w:val="xl34"/>
    <w:basedOn w:val="a1"/>
    <w:rsid w:val="003A3A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35">
    <w:name w:val="xl35"/>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lang w:eastAsia="ru-RU"/>
    </w:rPr>
  </w:style>
  <w:style w:type="paragraph" w:customStyle="1" w:styleId="xl36">
    <w:name w:val="xl36"/>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ru-RU"/>
    </w:rPr>
  </w:style>
  <w:style w:type="paragraph" w:customStyle="1" w:styleId="xl37">
    <w:name w:val="xl37"/>
    <w:basedOn w:val="a1"/>
    <w:rsid w:val="003A3ADC"/>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ru-RU"/>
    </w:rPr>
  </w:style>
  <w:style w:type="paragraph" w:customStyle="1" w:styleId="xl38">
    <w:name w:val="xl38"/>
    <w:basedOn w:val="a1"/>
    <w:rsid w:val="003A3ADC"/>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ru-RU"/>
    </w:rPr>
  </w:style>
  <w:style w:type="paragraph" w:customStyle="1" w:styleId="xl39">
    <w:name w:val="xl39"/>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0">
    <w:name w:val="xl40"/>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1">
    <w:name w:val="xl41"/>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2">
    <w:name w:val="xl42"/>
    <w:basedOn w:val="a1"/>
    <w:rsid w:val="003A3AD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3">
    <w:name w:val="xl43"/>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4">
    <w:name w:val="xl44"/>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5">
    <w:name w:val="xl45"/>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6">
    <w:name w:val="xl46"/>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47">
    <w:name w:val="xl47"/>
    <w:basedOn w:val="a1"/>
    <w:rsid w:val="003A3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8">
    <w:name w:val="xl48"/>
    <w:basedOn w:val="a1"/>
    <w:rsid w:val="003A3ADC"/>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9">
    <w:name w:val="xl49"/>
    <w:basedOn w:val="a1"/>
    <w:rsid w:val="003A3ADC"/>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0">
    <w:name w:val="xl50"/>
    <w:basedOn w:val="a1"/>
    <w:rsid w:val="003A3ADC"/>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1">
    <w:name w:val="xl51"/>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2">
    <w:name w:val="xl52"/>
    <w:basedOn w:val="a1"/>
    <w:rsid w:val="003A3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3">
    <w:name w:val="xl53"/>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4">
    <w:name w:val="xl54"/>
    <w:basedOn w:val="a1"/>
    <w:rsid w:val="003A3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5">
    <w:name w:val="xl55"/>
    <w:basedOn w:val="a1"/>
    <w:rsid w:val="003A3AD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6">
    <w:name w:val="xl56"/>
    <w:basedOn w:val="a1"/>
    <w:rsid w:val="003A3ADC"/>
    <w:pPr>
      <w:pBdr>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7">
    <w:name w:val="xl57"/>
    <w:basedOn w:val="a1"/>
    <w:rsid w:val="003A3AD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58">
    <w:name w:val="xl58"/>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9">
    <w:name w:val="xl59"/>
    <w:basedOn w:val="a1"/>
    <w:rsid w:val="003A3A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60">
    <w:name w:val="xl60"/>
    <w:basedOn w:val="a1"/>
    <w:rsid w:val="003A3AD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61">
    <w:name w:val="xl61"/>
    <w:basedOn w:val="a1"/>
    <w:rsid w:val="003A3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62">
    <w:name w:val="xl62"/>
    <w:basedOn w:val="a1"/>
    <w:rsid w:val="003A3A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8"/>
      <w:szCs w:val="18"/>
      <w:lang w:eastAsia="ru-RU"/>
    </w:rPr>
  </w:style>
  <w:style w:type="paragraph" w:customStyle="1" w:styleId="xl63">
    <w:name w:val="xl63"/>
    <w:basedOn w:val="a1"/>
    <w:rsid w:val="003A3A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8"/>
      <w:szCs w:val="18"/>
      <w:lang w:eastAsia="ru-RU"/>
    </w:rPr>
  </w:style>
  <w:style w:type="paragraph" w:customStyle="1" w:styleId="xl64">
    <w:name w:val="xl64"/>
    <w:basedOn w:val="a1"/>
    <w:rsid w:val="003A3A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customStyle="1" w:styleId="xl65">
    <w:name w:val="xl65"/>
    <w:basedOn w:val="a1"/>
    <w:rsid w:val="003A3A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customStyle="1" w:styleId="xl66">
    <w:name w:val="xl66"/>
    <w:basedOn w:val="a1"/>
    <w:rsid w:val="003A3A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customStyle="1" w:styleId="xl67">
    <w:name w:val="xl67"/>
    <w:basedOn w:val="a1"/>
    <w:rsid w:val="003A3A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18"/>
      <w:szCs w:val="18"/>
      <w:lang w:eastAsia="ru-RU"/>
    </w:rPr>
  </w:style>
  <w:style w:type="paragraph" w:styleId="34">
    <w:name w:val="Body Text 3"/>
    <w:basedOn w:val="a1"/>
    <w:link w:val="35"/>
    <w:rsid w:val="003A3ADC"/>
    <w:pPr>
      <w:spacing w:after="0" w:line="240" w:lineRule="auto"/>
    </w:pPr>
    <w:rPr>
      <w:rFonts w:ascii="Times New Roman" w:eastAsia="Times New Roman" w:hAnsi="Times New Roman" w:cs="Times New Roman"/>
      <w:b/>
      <w:bCs/>
      <w:sz w:val="24"/>
      <w:szCs w:val="24"/>
      <w:lang w:eastAsia="ru-RU"/>
    </w:rPr>
  </w:style>
  <w:style w:type="character" w:customStyle="1" w:styleId="35">
    <w:name w:val="Основной текст 3 Знак"/>
    <w:basedOn w:val="a2"/>
    <w:link w:val="34"/>
    <w:rsid w:val="003A3ADC"/>
    <w:rPr>
      <w:rFonts w:ascii="Times New Roman" w:eastAsia="Times New Roman" w:hAnsi="Times New Roman" w:cs="Times New Roman"/>
      <w:b/>
      <w:bCs/>
      <w:sz w:val="24"/>
      <w:szCs w:val="24"/>
      <w:lang w:eastAsia="ru-RU"/>
    </w:rPr>
  </w:style>
  <w:style w:type="paragraph" w:styleId="afb">
    <w:name w:val="caption"/>
    <w:basedOn w:val="a1"/>
    <w:next w:val="a1"/>
    <w:qFormat/>
    <w:rsid w:val="003A3ADC"/>
    <w:pPr>
      <w:spacing w:after="120" w:line="240" w:lineRule="auto"/>
      <w:ind w:left="5103"/>
    </w:pPr>
    <w:rPr>
      <w:rFonts w:ascii="Times New Roman" w:eastAsia="Times New Roman" w:hAnsi="Times New Roman" w:cs="Times New Roman"/>
      <w:sz w:val="28"/>
      <w:szCs w:val="28"/>
      <w:lang w:eastAsia="ru-RU"/>
    </w:rPr>
  </w:style>
  <w:style w:type="paragraph" w:styleId="afc">
    <w:name w:val="Document Map"/>
    <w:basedOn w:val="a1"/>
    <w:link w:val="afd"/>
    <w:semiHidden/>
    <w:rsid w:val="003A3ADC"/>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2"/>
    <w:link w:val="afc"/>
    <w:semiHidden/>
    <w:rsid w:val="003A3ADC"/>
    <w:rPr>
      <w:rFonts w:ascii="Tahoma" w:eastAsia="Times New Roman" w:hAnsi="Tahoma" w:cs="Tahoma"/>
      <w:sz w:val="20"/>
      <w:szCs w:val="20"/>
      <w:shd w:val="clear" w:color="auto" w:fill="000080"/>
      <w:lang w:eastAsia="ru-RU"/>
    </w:rPr>
  </w:style>
  <w:style w:type="paragraph" w:styleId="afe">
    <w:name w:val="Title"/>
    <w:basedOn w:val="a1"/>
    <w:link w:val="aff"/>
    <w:qFormat/>
    <w:rsid w:val="003A3ADC"/>
    <w:pPr>
      <w:spacing w:after="0" w:line="240" w:lineRule="auto"/>
      <w:jc w:val="center"/>
    </w:pPr>
    <w:rPr>
      <w:rFonts w:ascii="Arial" w:eastAsia="Times New Roman" w:hAnsi="Arial" w:cs="Arial"/>
      <w:sz w:val="28"/>
      <w:szCs w:val="28"/>
      <w:u w:val="double"/>
      <w:lang w:eastAsia="ru-RU"/>
    </w:rPr>
  </w:style>
  <w:style w:type="character" w:customStyle="1" w:styleId="aff">
    <w:name w:val="Заголовок Знак"/>
    <w:basedOn w:val="a2"/>
    <w:link w:val="afe"/>
    <w:rsid w:val="003A3ADC"/>
    <w:rPr>
      <w:rFonts w:ascii="Arial" w:eastAsia="Times New Roman" w:hAnsi="Arial" w:cs="Arial"/>
      <w:sz w:val="28"/>
      <w:szCs w:val="28"/>
      <w:u w:val="double"/>
      <w:lang w:eastAsia="ru-RU"/>
    </w:rPr>
  </w:style>
  <w:style w:type="paragraph" w:styleId="aff0">
    <w:name w:val="annotation text"/>
    <w:basedOn w:val="a1"/>
    <w:link w:val="aff1"/>
    <w:semiHidden/>
    <w:rsid w:val="003A3ADC"/>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2"/>
    <w:link w:val="aff0"/>
    <w:semiHidden/>
    <w:rsid w:val="003A3ADC"/>
    <w:rPr>
      <w:rFonts w:ascii="Times New Roman" w:eastAsia="Times New Roman" w:hAnsi="Times New Roman" w:cs="Times New Roman"/>
      <w:sz w:val="20"/>
      <w:szCs w:val="20"/>
      <w:lang w:eastAsia="ru-RU"/>
    </w:rPr>
  </w:style>
  <w:style w:type="paragraph" w:styleId="aff2">
    <w:name w:val="endnote text"/>
    <w:basedOn w:val="a1"/>
    <w:link w:val="aff3"/>
    <w:semiHidden/>
    <w:rsid w:val="003A3ADC"/>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2"/>
    <w:link w:val="aff2"/>
    <w:semiHidden/>
    <w:rsid w:val="003A3ADC"/>
    <w:rPr>
      <w:rFonts w:ascii="Times New Roman" w:eastAsia="Times New Roman" w:hAnsi="Times New Roman" w:cs="Times New Roman"/>
      <w:sz w:val="20"/>
      <w:szCs w:val="20"/>
      <w:lang w:eastAsia="ru-RU"/>
    </w:rPr>
  </w:style>
  <w:style w:type="character" w:styleId="aff4">
    <w:name w:val="FollowedHyperlink"/>
    <w:rsid w:val="003A3ADC"/>
    <w:rPr>
      <w:color w:val="800080"/>
      <w:u w:val="single"/>
    </w:rPr>
  </w:style>
  <w:style w:type="paragraph" w:styleId="aff5">
    <w:name w:val="Balloon Text"/>
    <w:basedOn w:val="a1"/>
    <w:link w:val="aff6"/>
    <w:rsid w:val="003A3ADC"/>
    <w:pPr>
      <w:spacing w:after="0" w:line="240" w:lineRule="auto"/>
      <w:jc w:val="both"/>
    </w:pPr>
    <w:rPr>
      <w:rFonts w:ascii="Tahoma" w:eastAsia="Times New Roman" w:hAnsi="Tahoma" w:cs="Tahoma"/>
      <w:sz w:val="16"/>
      <w:szCs w:val="16"/>
      <w:lang w:eastAsia="ru-RU"/>
    </w:rPr>
  </w:style>
  <w:style w:type="character" w:customStyle="1" w:styleId="aff6">
    <w:name w:val="Текст выноски Знак"/>
    <w:basedOn w:val="a2"/>
    <w:link w:val="aff5"/>
    <w:rsid w:val="003A3ADC"/>
    <w:rPr>
      <w:rFonts w:ascii="Tahoma" w:eastAsia="Times New Roman" w:hAnsi="Tahoma" w:cs="Tahoma"/>
      <w:sz w:val="16"/>
      <w:szCs w:val="16"/>
      <w:lang w:eastAsia="ru-RU"/>
    </w:rPr>
  </w:style>
  <w:style w:type="character" w:styleId="aff7">
    <w:name w:val="annotation reference"/>
    <w:rsid w:val="003A3ADC"/>
    <w:rPr>
      <w:sz w:val="16"/>
      <w:szCs w:val="16"/>
    </w:rPr>
  </w:style>
  <w:style w:type="paragraph" w:styleId="aff8">
    <w:name w:val="annotation subject"/>
    <w:basedOn w:val="aff0"/>
    <w:next w:val="aff0"/>
    <w:link w:val="aff9"/>
    <w:rsid w:val="003A3ADC"/>
    <w:pPr>
      <w:jc w:val="both"/>
    </w:pPr>
    <w:rPr>
      <w:b/>
      <w:bCs/>
    </w:rPr>
  </w:style>
  <w:style w:type="character" w:customStyle="1" w:styleId="aff9">
    <w:name w:val="Тема примечания Знак"/>
    <w:basedOn w:val="aff1"/>
    <w:link w:val="aff8"/>
    <w:rsid w:val="003A3ADC"/>
    <w:rPr>
      <w:rFonts w:ascii="Times New Roman" w:eastAsia="Times New Roman" w:hAnsi="Times New Roman" w:cs="Times New Roman"/>
      <w:b/>
      <w:bCs/>
      <w:sz w:val="20"/>
      <w:szCs w:val="20"/>
      <w:lang w:eastAsia="ru-RU"/>
    </w:rPr>
  </w:style>
  <w:style w:type="paragraph" w:styleId="affa">
    <w:name w:val="Normal (Web)"/>
    <w:basedOn w:val="a1"/>
    <w:uiPriority w:val="99"/>
    <w:unhideWhenUsed/>
    <w:rsid w:val="003A3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TOC Heading"/>
    <w:basedOn w:val="1"/>
    <w:next w:val="a1"/>
    <w:uiPriority w:val="39"/>
    <w:unhideWhenUsed/>
    <w:qFormat/>
    <w:rsid w:val="003A3ADC"/>
    <w:pPr>
      <w:keepNext/>
      <w:keepLines/>
      <w:tabs>
        <w:tab w:val="clear" w:pos="3969"/>
        <w:tab w:val="clear" w:pos="4111"/>
      </w:tabs>
      <w:spacing w:before="480" w:line="276" w:lineRule="auto"/>
      <w:jc w:val="left"/>
      <w:outlineLvl w:val="9"/>
    </w:pPr>
    <w:rPr>
      <w:rFonts w:ascii="Cambria" w:eastAsia="MS Gothic" w:hAnsi="Cambria"/>
      <w:bCs/>
      <w:color w:val="365F91"/>
      <w:sz w:val="28"/>
      <w:szCs w:val="28"/>
      <w:lang w:val="en-US" w:eastAsia="ja-JP"/>
    </w:rPr>
  </w:style>
  <w:style w:type="paragraph" w:styleId="affc">
    <w:name w:val="Revision"/>
    <w:hidden/>
    <w:uiPriority w:val="99"/>
    <w:semiHidden/>
    <w:rsid w:val="003A3ADC"/>
    <w:pPr>
      <w:spacing w:after="0" w:line="240" w:lineRule="auto"/>
    </w:pPr>
    <w:rPr>
      <w:rFonts w:ascii="Times New Roman" w:eastAsia="Times New Roman" w:hAnsi="Times New Roman" w:cs="Times New Roman"/>
      <w:sz w:val="24"/>
      <w:szCs w:val="20"/>
      <w:lang w:eastAsia="ru-RU"/>
    </w:rPr>
  </w:style>
  <w:style w:type="paragraph" w:styleId="affd">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1"/>
    <w:link w:val="affe"/>
    <w:uiPriority w:val="34"/>
    <w:qFormat/>
    <w:rsid w:val="003A3ADC"/>
    <w:pPr>
      <w:spacing w:after="0" w:line="240" w:lineRule="auto"/>
      <w:ind w:left="720"/>
      <w:jc w:val="both"/>
    </w:pPr>
    <w:rPr>
      <w:rFonts w:ascii="Times New Roman" w:eastAsia="Times New Roman" w:hAnsi="Times New Roman" w:cs="Times New Roman"/>
      <w:sz w:val="24"/>
      <w:szCs w:val="20"/>
      <w:lang w:eastAsia="ru-RU"/>
    </w:rPr>
  </w:style>
  <w:style w:type="paragraph" w:customStyle="1" w:styleId="afff">
    <w:name w:val="Название документа"/>
    <w:basedOn w:val="a1"/>
    <w:next w:val="afff0"/>
    <w:rsid w:val="003A3ADC"/>
    <w:pPr>
      <w:keepNext/>
      <w:keepLines/>
      <w:spacing w:before="400" w:after="120" w:line="240" w:lineRule="atLeast"/>
      <w:ind w:left="-840"/>
    </w:pPr>
    <w:rPr>
      <w:rFonts w:ascii="Arial" w:eastAsia="Times New Roman" w:hAnsi="Arial" w:cs="Times New Roman"/>
      <w:spacing w:val="-20"/>
      <w:kern w:val="28"/>
      <w:sz w:val="96"/>
      <w:szCs w:val="20"/>
      <w:lang w:eastAsia="ru-RU"/>
    </w:rPr>
  </w:style>
  <w:style w:type="paragraph" w:customStyle="1" w:styleId="afff0">
    <w:name w:val="ШапкаПервая"/>
    <w:basedOn w:val="af9"/>
    <w:next w:val="af9"/>
    <w:rsid w:val="003A3ADC"/>
    <w:pPr>
      <w:spacing w:before="220"/>
    </w:pPr>
    <w:rPr>
      <w:rFonts w:cs="Times New Roman"/>
    </w:rPr>
  </w:style>
  <w:style w:type="character" w:customStyle="1" w:styleId="afff1">
    <w:name w:val="ШапкаОсн"/>
    <w:rsid w:val="003A3ADC"/>
    <w:rPr>
      <w:rFonts w:ascii="Arial" w:hAnsi="Arial"/>
      <w:b/>
      <w:spacing w:val="0"/>
      <w:sz w:val="18"/>
    </w:rPr>
  </w:style>
  <w:style w:type="paragraph" w:customStyle="1" w:styleId="afff2">
    <w:name w:val="ШапкаПоследняя"/>
    <w:basedOn w:val="af9"/>
    <w:next w:val="af6"/>
    <w:rsid w:val="003A3ADC"/>
    <w:pPr>
      <w:pBdr>
        <w:bottom w:val="single" w:sz="6" w:space="15" w:color="auto"/>
      </w:pBdr>
      <w:spacing w:after="320"/>
    </w:pPr>
    <w:rPr>
      <w:rFonts w:cs="Times New Roman"/>
    </w:rPr>
  </w:style>
  <w:style w:type="paragraph" w:styleId="afff3">
    <w:name w:val="envelope address"/>
    <w:basedOn w:val="a1"/>
    <w:rsid w:val="003A3ADC"/>
    <w:pPr>
      <w:keepLines/>
      <w:spacing w:before="240" w:after="60" w:line="240" w:lineRule="auto"/>
      <w:ind w:left="5046"/>
      <w:jc w:val="both"/>
    </w:pPr>
    <w:rPr>
      <w:rFonts w:ascii="Times New Roman" w:eastAsia="Times New Roman" w:hAnsi="Times New Roman" w:cs="Times New Roman"/>
      <w:b/>
      <w:color w:val="000080"/>
      <w:sz w:val="28"/>
      <w:szCs w:val="20"/>
      <w:lang w:eastAsia="ru-RU"/>
    </w:rPr>
  </w:style>
  <w:style w:type="table" w:styleId="afff4">
    <w:name w:val="Table Grid"/>
    <w:basedOn w:val="a3"/>
    <w:uiPriority w:val="59"/>
    <w:rsid w:val="003A3A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A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5">
    <w:name w:val="Текст таблицы"/>
    <w:basedOn w:val="a1"/>
    <w:rsid w:val="003A3ADC"/>
    <w:pPr>
      <w:spacing w:after="0" w:line="240" w:lineRule="auto"/>
      <w:jc w:val="both"/>
    </w:pPr>
    <w:rPr>
      <w:rFonts w:ascii="Times New Roman" w:eastAsia="Times New Roman" w:hAnsi="Times New Roman" w:cs="Times New Roman"/>
      <w:sz w:val="24"/>
      <w:szCs w:val="24"/>
      <w:lang w:eastAsia="ru-RU"/>
    </w:rPr>
  </w:style>
  <w:style w:type="paragraph" w:customStyle="1" w:styleId="BodyText21">
    <w:name w:val="Body Text 21"/>
    <w:basedOn w:val="a1"/>
    <w:rsid w:val="003A3ADC"/>
    <w:pPr>
      <w:spacing w:after="0" w:line="240" w:lineRule="auto"/>
      <w:ind w:left="360"/>
    </w:pPr>
    <w:rPr>
      <w:rFonts w:ascii="Times New Roman" w:eastAsia="Times New Roman" w:hAnsi="Times New Roman" w:cs="Times New Roman"/>
      <w:sz w:val="24"/>
      <w:szCs w:val="20"/>
      <w:lang w:eastAsia="ru-RU"/>
    </w:rPr>
  </w:style>
  <w:style w:type="character" w:styleId="afff6">
    <w:name w:val="endnote reference"/>
    <w:rsid w:val="003A3ADC"/>
    <w:rPr>
      <w:vertAlign w:val="superscript"/>
    </w:rPr>
  </w:style>
  <w:style w:type="character" w:styleId="afff7">
    <w:name w:val="Placeholder Text"/>
    <w:uiPriority w:val="99"/>
    <w:semiHidden/>
    <w:rsid w:val="003A3ADC"/>
    <w:rPr>
      <w:color w:val="808080"/>
    </w:rPr>
  </w:style>
  <w:style w:type="paragraph" w:customStyle="1" w:styleId="13">
    <w:name w:val="Стиль1"/>
    <w:basedOn w:val="a1"/>
    <w:qFormat/>
    <w:rsid w:val="003A3ADC"/>
    <w:pPr>
      <w:tabs>
        <w:tab w:val="left" w:pos="0"/>
      </w:tabs>
      <w:spacing w:before="240" w:after="240" w:line="240" w:lineRule="auto"/>
      <w:ind w:firstLine="567"/>
      <w:jc w:val="center"/>
    </w:pPr>
    <w:rPr>
      <w:rFonts w:ascii="Times New Roman" w:eastAsia="Times New Roman" w:hAnsi="Times New Roman" w:cs="Times New Roman"/>
      <w:b/>
      <w:sz w:val="24"/>
      <w:szCs w:val="24"/>
      <w:lang w:eastAsia="ru-RU"/>
    </w:rPr>
  </w:style>
  <w:style w:type="paragraph" w:customStyle="1" w:styleId="36">
    <w:name w:val="Стиль3"/>
    <w:basedOn w:val="a1"/>
    <w:link w:val="37"/>
    <w:qFormat/>
    <w:rsid w:val="003A3ADC"/>
    <w:pPr>
      <w:tabs>
        <w:tab w:val="left" w:pos="1560"/>
        <w:tab w:val="left" w:pos="1701"/>
      </w:tabs>
      <w:spacing w:before="120" w:after="0" w:line="240" w:lineRule="auto"/>
      <w:ind w:firstLine="567"/>
      <w:jc w:val="both"/>
    </w:pPr>
    <w:rPr>
      <w:rFonts w:ascii="Times New Roman" w:eastAsia="Times New Roman" w:hAnsi="Times New Roman" w:cs="Times New Roman"/>
      <w:sz w:val="24"/>
      <w:szCs w:val="24"/>
      <w:lang w:eastAsia="ru-RU"/>
    </w:rPr>
  </w:style>
  <w:style w:type="paragraph" w:customStyle="1" w:styleId="42">
    <w:name w:val="Стиль4"/>
    <w:basedOn w:val="a1"/>
    <w:qFormat/>
    <w:rsid w:val="003A3ADC"/>
    <w:pPr>
      <w:tabs>
        <w:tab w:val="left" w:pos="1560"/>
        <w:tab w:val="left" w:pos="1701"/>
      </w:tabs>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37">
    <w:name w:val="Стиль3 Знак"/>
    <w:link w:val="36"/>
    <w:rsid w:val="003A3ADC"/>
    <w:rPr>
      <w:rFonts w:ascii="Times New Roman" w:eastAsia="Times New Roman" w:hAnsi="Times New Roman" w:cs="Times New Roman"/>
      <w:sz w:val="24"/>
      <w:szCs w:val="24"/>
      <w:lang w:eastAsia="ru-RU"/>
    </w:rPr>
  </w:style>
  <w:style w:type="table" w:customStyle="1" w:styleId="14">
    <w:name w:val="Сетка таблицы1"/>
    <w:basedOn w:val="a3"/>
    <w:next w:val="afff4"/>
    <w:uiPriority w:val="39"/>
    <w:rsid w:val="003A3ADC"/>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line number"/>
    <w:basedOn w:val="a2"/>
    <w:rsid w:val="003A3ADC"/>
  </w:style>
  <w:style w:type="character" w:customStyle="1" w:styleId="affe">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ffd"/>
    <w:uiPriority w:val="34"/>
    <w:qFormat/>
    <w:locked/>
    <w:rsid w:val="003A3ADC"/>
    <w:rPr>
      <w:rFonts w:ascii="Times New Roman" w:eastAsia="Times New Roman" w:hAnsi="Times New Roman" w:cs="Times New Roman"/>
      <w:sz w:val="24"/>
      <w:szCs w:val="20"/>
      <w:lang w:eastAsia="ru-RU"/>
    </w:rPr>
  </w:style>
  <w:style w:type="paragraph" w:styleId="afff9">
    <w:name w:val="No Spacing"/>
    <w:uiPriority w:val="1"/>
    <w:qFormat/>
    <w:rsid w:val="003A3ADC"/>
    <w:pPr>
      <w:spacing w:after="0" w:line="240" w:lineRule="auto"/>
    </w:pPr>
    <w:rPr>
      <w:rFonts w:ascii="Calibri" w:eastAsia="Calibri" w:hAnsi="Calibri" w:cs="Times New Roman"/>
    </w:rPr>
  </w:style>
  <w:style w:type="paragraph" w:customStyle="1" w:styleId="-3">
    <w:name w:val="Пункт-3"/>
    <w:basedOn w:val="a1"/>
    <w:rsid w:val="003A3ADC"/>
    <w:pPr>
      <w:tabs>
        <w:tab w:val="num" w:pos="6238"/>
      </w:tabs>
      <w:spacing w:after="0" w:line="240" w:lineRule="auto"/>
      <w:ind w:left="4253" w:firstLine="709"/>
      <w:jc w:val="both"/>
    </w:pPr>
    <w:rPr>
      <w:rFonts w:ascii="Times New Roman" w:eastAsia="Times New Roman" w:hAnsi="Times New Roman" w:cs="Times New Roman"/>
      <w:sz w:val="28"/>
      <w:szCs w:val="24"/>
      <w:lang w:eastAsia="ru-RU"/>
    </w:rPr>
  </w:style>
  <w:style w:type="paragraph" w:customStyle="1" w:styleId="-4">
    <w:name w:val="Пункт-4"/>
    <w:basedOn w:val="a1"/>
    <w:rsid w:val="003A3ADC"/>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3A3ADC"/>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3A3ADC"/>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3A3ADC"/>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a">
    <w:name w:val="Приложение_Разделы"/>
    <w:basedOn w:val="a1"/>
    <w:rsid w:val="003A3ADC"/>
    <w:pPr>
      <w:numPr>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43">
    <w:name w:val="Пункт_4"/>
    <w:basedOn w:val="a1"/>
    <w:link w:val="44"/>
    <w:uiPriority w:val="99"/>
    <w:rsid w:val="003A3ADC"/>
    <w:pPr>
      <w:spacing w:after="0" w:line="240" w:lineRule="auto"/>
      <w:ind w:left="720" w:hanging="360"/>
      <w:jc w:val="both"/>
    </w:pPr>
    <w:rPr>
      <w:rFonts w:ascii="Times New Roman" w:eastAsia="Times New Roman" w:hAnsi="Times New Roman" w:cs="Times New Roman"/>
      <w:sz w:val="28"/>
      <w:szCs w:val="20"/>
      <w:lang w:val="x-none" w:eastAsia="x-none"/>
    </w:rPr>
  </w:style>
  <w:style w:type="paragraph" w:customStyle="1" w:styleId="24">
    <w:name w:val="Подзаголовок_2"/>
    <w:basedOn w:val="a1"/>
    <w:uiPriority w:val="99"/>
    <w:rsid w:val="003A3ADC"/>
    <w:pPr>
      <w:keepNext/>
      <w:suppressAutoHyphens/>
      <w:spacing w:before="360" w:after="120" w:line="240" w:lineRule="auto"/>
      <w:ind w:left="720" w:hanging="360"/>
      <w:jc w:val="both"/>
      <w:outlineLvl w:val="1"/>
    </w:pPr>
    <w:rPr>
      <w:rFonts w:ascii="Times New Roman" w:eastAsia="Times New Roman" w:hAnsi="Times New Roman" w:cs="Times New Roman"/>
      <w:b/>
      <w:sz w:val="32"/>
      <w:szCs w:val="20"/>
      <w:lang w:eastAsia="ru-RU"/>
    </w:rPr>
  </w:style>
  <w:style w:type="character" w:customStyle="1" w:styleId="44">
    <w:name w:val="Пункт_4 Знак"/>
    <w:link w:val="43"/>
    <w:uiPriority w:val="99"/>
    <w:locked/>
    <w:rsid w:val="003A3ADC"/>
    <w:rPr>
      <w:rFonts w:ascii="Times New Roman" w:eastAsia="Times New Roman" w:hAnsi="Times New Roman" w:cs="Times New Roman"/>
      <w:sz w:val="28"/>
      <w:szCs w:val="20"/>
      <w:lang w:val="x-none" w:eastAsia="x-none"/>
    </w:rPr>
  </w:style>
  <w:style w:type="paragraph" w:customStyle="1" w:styleId="52">
    <w:name w:val="Пункт_5"/>
    <w:basedOn w:val="a1"/>
    <w:uiPriority w:val="99"/>
    <w:rsid w:val="003A3ADC"/>
    <w:pPr>
      <w:spacing w:after="0" w:line="240" w:lineRule="auto"/>
      <w:ind w:left="720" w:hanging="360"/>
      <w:jc w:val="both"/>
    </w:pPr>
    <w:rPr>
      <w:rFonts w:ascii="Times New Roman" w:eastAsia="Times New Roman" w:hAnsi="Times New Roman" w:cs="Times New Roman"/>
      <w:sz w:val="28"/>
      <w:szCs w:val="24"/>
      <w:lang w:eastAsia="ru-RU"/>
    </w:rPr>
  </w:style>
  <w:style w:type="paragraph" w:customStyle="1" w:styleId="15">
    <w:name w:val="Заголовок_1"/>
    <w:basedOn w:val="a1"/>
    <w:uiPriority w:val="99"/>
    <w:locked/>
    <w:rsid w:val="003A3ADC"/>
    <w:pPr>
      <w:keepNext/>
      <w:keepLines/>
      <w:tabs>
        <w:tab w:val="num" w:pos="0"/>
        <w:tab w:val="num" w:pos="643"/>
      </w:tabs>
      <w:suppressAutoHyphens/>
      <w:spacing w:before="360" w:after="120" w:line="240" w:lineRule="auto"/>
      <w:ind w:left="643"/>
      <w:jc w:val="center"/>
      <w:outlineLvl w:val="0"/>
    </w:pPr>
    <w:rPr>
      <w:rFonts w:ascii="Arial" w:eastAsia="Times New Roman" w:hAnsi="Arial" w:cs="Arial"/>
      <w:b/>
      <w:bCs/>
      <w:caps/>
      <w:sz w:val="36"/>
      <w:szCs w:val="28"/>
      <w:lang w:eastAsia="ru-RU"/>
    </w:rPr>
  </w:style>
  <w:style w:type="paragraph" w:customStyle="1" w:styleId="210">
    <w:name w:val="Основной текст 21"/>
    <w:basedOn w:val="a1"/>
    <w:rsid w:val="003A3ADC"/>
    <w:pPr>
      <w:widowControl w:val="0"/>
      <w:spacing w:before="120" w:after="0" w:line="240" w:lineRule="auto"/>
      <w:ind w:left="4395"/>
      <w:jc w:val="center"/>
    </w:pPr>
    <w:rPr>
      <w:rFonts w:ascii="Arial" w:eastAsia="Times New Roman" w:hAnsi="Arial" w:cs="Times New Roman"/>
      <w:szCs w:val="20"/>
      <w:lang w:eastAsia="ru-RU"/>
    </w:rPr>
  </w:style>
  <w:style w:type="table" w:customStyle="1" w:styleId="38">
    <w:name w:val="Сетка таблицы3"/>
    <w:basedOn w:val="a3"/>
    <w:next w:val="afff4"/>
    <w:uiPriority w:val="39"/>
    <w:rsid w:val="003A3A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5557E9"/>
    <w:pPr>
      <w:spacing w:after="0" w:line="240" w:lineRule="auto"/>
      <w:jc w:val="both"/>
    </w:pPr>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4B36-8504-4CAB-AD91-D6149B71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NorNickel</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 Андрей Владимирович</dc:creator>
  <cp:keywords/>
  <dc:description/>
  <cp:lastModifiedBy>Манькова Светлана Алексеевна</cp:lastModifiedBy>
  <cp:revision>76</cp:revision>
  <cp:lastPrinted>2025-10-07T08:35:00Z</cp:lastPrinted>
  <dcterms:created xsi:type="dcterms:W3CDTF">2025-08-11T11:02:00Z</dcterms:created>
  <dcterms:modified xsi:type="dcterms:W3CDTF">2025-12-08T08:14:00Z</dcterms:modified>
</cp:coreProperties>
</file>